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948C58" w14:textId="77777777" w:rsidR="007F34E9" w:rsidRPr="00306099" w:rsidRDefault="007F34E9">
      <w:pPr>
        <w:rPr>
          <w:rFonts w:ascii="宋体" w:hAnsi="宋体"/>
          <w:b/>
          <w:color w:val="000000" w:themeColor="text1"/>
          <w:szCs w:val="21"/>
        </w:rPr>
      </w:pPr>
    </w:p>
    <w:p w14:paraId="0FD900DC" w14:textId="77777777" w:rsidR="007F34E9" w:rsidRPr="00306099" w:rsidRDefault="007F34E9">
      <w:pPr>
        <w:rPr>
          <w:rFonts w:ascii="宋体" w:hAnsi="宋体"/>
          <w:b/>
          <w:color w:val="000000" w:themeColor="text1"/>
          <w:szCs w:val="21"/>
        </w:rPr>
      </w:pPr>
    </w:p>
    <w:p w14:paraId="1302B930" w14:textId="77777777" w:rsidR="007F34E9" w:rsidRPr="00306099" w:rsidRDefault="007472A7">
      <w:pPr>
        <w:jc w:val="center"/>
        <w:rPr>
          <w:rFonts w:ascii="宋体" w:hAnsi="宋体"/>
          <w:b/>
          <w:color w:val="000000" w:themeColor="text1"/>
          <w:spacing w:val="100"/>
          <w:sz w:val="52"/>
          <w:szCs w:val="52"/>
        </w:rPr>
      </w:pPr>
      <w:r w:rsidRPr="00306099">
        <w:rPr>
          <w:rFonts w:ascii="宋体" w:hAnsi="宋体" w:hint="eastAsia"/>
          <w:b/>
          <w:color w:val="000000" w:themeColor="text1"/>
          <w:spacing w:val="100"/>
          <w:sz w:val="52"/>
          <w:szCs w:val="52"/>
        </w:rPr>
        <w:t>广东培正学院</w:t>
      </w:r>
    </w:p>
    <w:p w14:paraId="6A8721EE" w14:textId="77777777" w:rsidR="007F34E9" w:rsidRPr="00306099" w:rsidRDefault="00E067A7">
      <w:pPr>
        <w:tabs>
          <w:tab w:val="left" w:pos="420"/>
          <w:tab w:val="left" w:pos="6660"/>
        </w:tabs>
        <w:jc w:val="center"/>
        <w:rPr>
          <w:rFonts w:ascii="黑体" w:eastAsia="黑体" w:hAnsi="黑体"/>
          <w:b/>
          <w:color w:val="000000" w:themeColor="text1"/>
          <w:sz w:val="48"/>
          <w:szCs w:val="48"/>
        </w:rPr>
      </w:pPr>
      <w:r w:rsidRPr="00306099">
        <w:rPr>
          <w:rFonts w:ascii="黑体" w:eastAsia="黑体" w:hAnsi="黑体" w:hint="eastAsia"/>
          <w:b/>
          <w:color w:val="000000" w:themeColor="text1"/>
          <w:sz w:val="48"/>
          <w:szCs w:val="48"/>
        </w:rPr>
        <w:t>询价</w:t>
      </w:r>
      <w:r w:rsidR="007472A7" w:rsidRPr="00306099">
        <w:rPr>
          <w:rFonts w:ascii="黑体" w:eastAsia="黑体" w:hAnsi="黑体" w:hint="eastAsia"/>
          <w:b/>
          <w:color w:val="000000" w:themeColor="text1"/>
          <w:sz w:val="48"/>
          <w:szCs w:val="48"/>
        </w:rPr>
        <w:t>文件</w:t>
      </w:r>
    </w:p>
    <w:p w14:paraId="5D2D89D7" w14:textId="77777777" w:rsidR="007F34E9" w:rsidRPr="00306099" w:rsidRDefault="007F34E9">
      <w:pPr>
        <w:jc w:val="center"/>
        <w:rPr>
          <w:rFonts w:ascii="宋体" w:hAnsi="宋体"/>
          <w:bCs/>
          <w:color w:val="000000" w:themeColor="text1"/>
          <w:szCs w:val="21"/>
        </w:rPr>
      </w:pPr>
    </w:p>
    <w:p w14:paraId="370DE9E7" w14:textId="77777777" w:rsidR="007F34E9" w:rsidRPr="00306099" w:rsidRDefault="007F34E9">
      <w:pPr>
        <w:jc w:val="center"/>
        <w:rPr>
          <w:rFonts w:ascii="宋体" w:hAnsi="宋体"/>
          <w:bCs/>
          <w:color w:val="000000" w:themeColor="text1"/>
          <w:szCs w:val="21"/>
        </w:rPr>
      </w:pPr>
    </w:p>
    <w:p w14:paraId="2BD312DE" w14:textId="77777777" w:rsidR="007F34E9" w:rsidRPr="00306099" w:rsidRDefault="007472A7">
      <w:pPr>
        <w:jc w:val="center"/>
        <w:rPr>
          <w:rFonts w:ascii="宋体" w:hAnsi="宋体"/>
          <w:bCs/>
          <w:color w:val="000000" w:themeColor="text1"/>
          <w:szCs w:val="21"/>
        </w:rPr>
      </w:pPr>
      <w:r w:rsidRPr="00306099">
        <w:rPr>
          <w:rFonts w:ascii="宋体" w:hAnsi="宋体"/>
          <w:bCs/>
          <w:noProof/>
          <w:color w:val="000000" w:themeColor="text1"/>
          <w:szCs w:val="21"/>
        </w:rPr>
        <w:drawing>
          <wp:inline distT="0" distB="0" distL="0" distR="0" wp14:anchorId="3C7D3564" wp14:editId="2A760004">
            <wp:extent cx="4143375" cy="3597275"/>
            <wp:effectExtent l="19050" t="0" r="9525" b="0"/>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noChangeArrowheads="1"/>
                    </pic:cNvPicPr>
                  </pic:nvPicPr>
                  <pic:blipFill>
                    <a:blip r:embed="rId10"/>
                    <a:srcRect/>
                    <a:stretch>
                      <a:fillRect/>
                    </a:stretch>
                  </pic:blipFill>
                  <pic:spPr>
                    <a:xfrm>
                      <a:off x="0" y="0"/>
                      <a:ext cx="4143375" cy="3597392"/>
                    </a:xfrm>
                    <a:prstGeom prst="rect">
                      <a:avLst/>
                    </a:prstGeom>
                    <a:noFill/>
                    <a:ln w="9525">
                      <a:noFill/>
                      <a:miter lim="800000"/>
                      <a:headEnd/>
                      <a:tailEnd/>
                    </a:ln>
                  </pic:spPr>
                </pic:pic>
              </a:graphicData>
            </a:graphic>
          </wp:inline>
        </w:drawing>
      </w:r>
    </w:p>
    <w:p w14:paraId="5B87A138" w14:textId="77777777" w:rsidR="007F34E9" w:rsidRPr="00306099" w:rsidRDefault="007F34E9">
      <w:pPr>
        <w:jc w:val="center"/>
        <w:rPr>
          <w:rFonts w:ascii="宋体" w:hAnsi="宋体"/>
          <w:bCs/>
          <w:color w:val="000000" w:themeColor="text1"/>
          <w:szCs w:val="21"/>
        </w:rPr>
      </w:pPr>
    </w:p>
    <w:p w14:paraId="7D40C1A0" w14:textId="77777777" w:rsidR="007F34E9" w:rsidRPr="00306099" w:rsidRDefault="007F34E9">
      <w:pPr>
        <w:jc w:val="center"/>
        <w:rPr>
          <w:rFonts w:ascii="宋体" w:hAnsi="宋体"/>
          <w:bCs/>
          <w:color w:val="000000" w:themeColor="text1"/>
          <w:szCs w:val="21"/>
        </w:rPr>
      </w:pPr>
    </w:p>
    <w:p w14:paraId="385100A0" w14:textId="77777777" w:rsidR="007F34E9" w:rsidRPr="00306099" w:rsidRDefault="007F34E9">
      <w:pPr>
        <w:jc w:val="center"/>
        <w:rPr>
          <w:rFonts w:ascii="宋体" w:hAnsi="宋体"/>
          <w:bCs/>
          <w:color w:val="000000" w:themeColor="text1"/>
          <w:szCs w:val="21"/>
        </w:rPr>
      </w:pPr>
    </w:p>
    <w:p w14:paraId="1691CA60" w14:textId="77777777" w:rsidR="007F34E9" w:rsidRPr="00306099" w:rsidRDefault="007472A7">
      <w:pPr>
        <w:jc w:val="left"/>
        <w:rPr>
          <w:rFonts w:ascii="宋体" w:hAnsi="宋体"/>
          <w:b/>
          <w:bCs/>
          <w:color w:val="000000" w:themeColor="text1"/>
          <w:sz w:val="30"/>
          <w:szCs w:val="30"/>
          <w:u w:val="single"/>
        </w:rPr>
      </w:pPr>
      <w:r w:rsidRPr="00306099">
        <w:rPr>
          <w:rFonts w:ascii="宋体" w:hAnsi="宋体" w:hint="eastAsia"/>
          <w:b/>
          <w:bCs/>
          <w:color w:val="000000" w:themeColor="text1"/>
          <w:sz w:val="30"/>
          <w:szCs w:val="30"/>
        </w:rPr>
        <w:t>项目名称：</w:t>
      </w:r>
      <w:bookmarkStart w:id="0" w:name="OLE_LINK1"/>
      <w:bookmarkStart w:id="1" w:name="OLE_LINK2"/>
      <w:r w:rsidR="001F2476" w:rsidRPr="00306099">
        <w:rPr>
          <w:rFonts w:ascii="宋体" w:hAnsi="宋体" w:hint="eastAsia"/>
          <w:b/>
          <w:bCs/>
          <w:color w:val="000000" w:themeColor="text1"/>
          <w:sz w:val="30"/>
          <w:szCs w:val="30"/>
        </w:rPr>
        <w:t>202</w:t>
      </w:r>
      <w:r w:rsidR="00652E79">
        <w:rPr>
          <w:rFonts w:ascii="宋体" w:hAnsi="宋体" w:hint="eastAsia"/>
          <w:b/>
          <w:bCs/>
          <w:color w:val="000000" w:themeColor="text1"/>
          <w:sz w:val="30"/>
          <w:szCs w:val="30"/>
        </w:rPr>
        <w:t>6</w:t>
      </w:r>
      <w:r w:rsidR="002D7C0F">
        <w:rPr>
          <w:rFonts w:ascii="宋体" w:hAnsi="宋体" w:hint="eastAsia"/>
          <w:b/>
          <w:bCs/>
          <w:color w:val="000000" w:themeColor="text1"/>
          <w:sz w:val="30"/>
          <w:szCs w:val="30"/>
        </w:rPr>
        <w:t>年度</w:t>
      </w:r>
      <w:proofErr w:type="gramStart"/>
      <w:r w:rsidR="001F2476" w:rsidRPr="00306099">
        <w:rPr>
          <w:rFonts w:ascii="宋体" w:hAnsi="宋体" w:hint="eastAsia"/>
          <w:b/>
          <w:bCs/>
          <w:color w:val="000000" w:themeColor="text1"/>
          <w:sz w:val="30"/>
          <w:szCs w:val="30"/>
        </w:rPr>
        <w:t>消防</w:t>
      </w:r>
      <w:r w:rsidR="0084615F">
        <w:rPr>
          <w:rFonts w:ascii="宋体" w:hAnsi="宋体" w:hint="eastAsia"/>
          <w:b/>
          <w:bCs/>
          <w:color w:val="000000" w:themeColor="text1"/>
          <w:sz w:val="30"/>
          <w:szCs w:val="30"/>
        </w:rPr>
        <w:t>维保</w:t>
      </w:r>
      <w:r w:rsidR="001F2476" w:rsidRPr="00306099">
        <w:rPr>
          <w:rFonts w:ascii="宋体" w:hAnsi="宋体" w:hint="eastAsia"/>
          <w:b/>
          <w:bCs/>
          <w:color w:val="000000" w:themeColor="text1"/>
          <w:sz w:val="30"/>
          <w:szCs w:val="30"/>
        </w:rPr>
        <w:t>服务</w:t>
      </w:r>
      <w:proofErr w:type="gramEnd"/>
      <w:r w:rsidR="001F2476" w:rsidRPr="00306099">
        <w:rPr>
          <w:rFonts w:ascii="宋体" w:hAnsi="宋体" w:hint="eastAsia"/>
          <w:b/>
          <w:bCs/>
          <w:color w:val="000000" w:themeColor="text1"/>
          <w:sz w:val="30"/>
          <w:szCs w:val="30"/>
        </w:rPr>
        <w:t>项目</w:t>
      </w:r>
      <w:bookmarkEnd w:id="0"/>
      <w:bookmarkEnd w:id="1"/>
    </w:p>
    <w:p w14:paraId="720D8CF4" w14:textId="77777777" w:rsidR="007F34E9" w:rsidRPr="00306099" w:rsidRDefault="007472A7">
      <w:pPr>
        <w:jc w:val="left"/>
        <w:rPr>
          <w:rFonts w:ascii="宋体" w:hAnsi="宋体"/>
          <w:b/>
          <w:color w:val="000000" w:themeColor="text1"/>
          <w:sz w:val="30"/>
          <w:szCs w:val="30"/>
          <w:u w:val="single"/>
        </w:rPr>
      </w:pPr>
      <w:r w:rsidRPr="00306099">
        <w:rPr>
          <w:rFonts w:ascii="宋体" w:hAnsi="宋体" w:hint="eastAsia"/>
          <w:b/>
          <w:bCs/>
          <w:color w:val="000000" w:themeColor="text1"/>
          <w:sz w:val="30"/>
          <w:szCs w:val="30"/>
        </w:rPr>
        <w:t>项目编号：</w:t>
      </w:r>
      <w:r w:rsidR="00ED7316" w:rsidRPr="00ED7316">
        <w:rPr>
          <w:rFonts w:ascii="宋体" w:hAnsi="宋体"/>
          <w:b/>
          <w:bCs/>
          <w:color w:val="000000" w:themeColor="text1"/>
          <w:sz w:val="30"/>
          <w:szCs w:val="30"/>
        </w:rPr>
        <w:t>PZCG-202</w:t>
      </w:r>
      <w:r w:rsidR="00652E79">
        <w:rPr>
          <w:rFonts w:ascii="宋体" w:hAnsi="宋体" w:hint="eastAsia"/>
          <w:b/>
          <w:bCs/>
          <w:color w:val="000000" w:themeColor="text1"/>
          <w:sz w:val="30"/>
          <w:szCs w:val="30"/>
        </w:rPr>
        <w:t>5</w:t>
      </w:r>
      <w:r w:rsidR="00ED7316" w:rsidRPr="00ED7316">
        <w:rPr>
          <w:rFonts w:ascii="宋体" w:hAnsi="宋体"/>
          <w:b/>
          <w:bCs/>
          <w:color w:val="000000" w:themeColor="text1"/>
          <w:sz w:val="30"/>
          <w:szCs w:val="30"/>
        </w:rPr>
        <w:t>-</w:t>
      </w:r>
      <w:r w:rsidR="00652E79">
        <w:rPr>
          <w:rFonts w:ascii="宋体" w:hAnsi="宋体" w:hint="eastAsia"/>
          <w:b/>
          <w:bCs/>
          <w:color w:val="000000" w:themeColor="text1"/>
          <w:sz w:val="30"/>
          <w:szCs w:val="30"/>
        </w:rPr>
        <w:t>48</w:t>
      </w:r>
      <w:r w:rsidRPr="00306099">
        <w:rPr>
          <w:rFonts w:ascii="宋体" w:hAnsi="宋体" w:hint="eastAsia"/>
          <w:b/>
          <w:bCs/>
          <w:color w:val="000000" w:themeColor="text1"/>
          <w:sz w:val="30"/>
          <w:szCs w:val="30"/>
        </w:rPr>
        <w:fldChar w:fldCharType="begin"/>
      </w:r>
      <w:r w:rsidRPr="00306099">
        <w:rPr>
          <w:rFonts w:ascii="宋体" w:hAnsi="宋体" w:hint="eastAsia"/>
          <w:b/>
          <w:bCs/>
          <w:color w:val="000000" w:themeColor="text1"/>
          <w:sz w:val="30"/>
          <w:szCs w:val="30"/>
        </w:rPr>
        <w:instrText xml:space="preserve"> DOCVARIABLE  项目名称  \* MERGEFORMAT </w:instrText>
      </w:r>
      <w:r w:rsidRPr="00306099">
        <w:rPr>
          <w:rFonts w:ascii="宋体" w:hAnsi="宋体" w:hint="eastAsia"/>
          <w:b/>
          <w:bCs/>
          <w:color w:val="000000" w:themeColor="text1"/>
          <w:sz w:val="30"/>
          <w:szCs w:val="30"/>
        </w:rPr>
        <w:fldChar w:fldCharType="end"/>
      </w:r>
    </w:p>
    <w:p w14:paraId="0CE562CE" w14:textId="77777777" w:rsidR="007F34E9" w:rsidRPr="00306099" w:rsidRDefault="007F34E9">
      <w:pPr>
        <w:rPr>
          <w:rFonts w:ascii="宋体" w:hAnsi="宋体"/>
          <w:b/>
          <w:bCs/>
          <w:color w:val="000000" w:themeColor="text1"/>
          <w:szCs w:val="21"/>
        </w:rPr>
      </w:pPr>
    </w:p>
    <w:p w14:paraId="570C3D8B" w14:textId="77777777" w:rsidR="007F34E9" w:rsidRPr="00306099" w:rsidRDefault="007F34E9">
      <w:pPr>
        <w:jc w:val="center"/>
        <w:rPr>
          <w:rFonts w:ascii="宋体" w:hAnsi="宋体"/>
          <w:b/>
          <w:bCs/>
          <w:color w:val="000000" w:themeColor="text1"/>
          <w:szCs w:val="21"/>
        </w:rPr>
      </w:pPr>
    </w:p>
    <w:p w14:paraId="0BA1ECFE" w14:textId="77777777" w:rsidR="007F34E9" w:rsidRPr="00306099" w:rsidRDefault="007F34E9">
      <w:pPr>
        <w:jc w:val="center"/>
        <w:rPr>
          <w:rFonts w:ascii="宋体" w:hAnsi="宋体"/>
          <w:b/>
          <w:bCs/>
          <w:color w:val="000000" w:themeColor="text1"/>
          <w:szCs w:val="21"/>
        </w:rPr>
      </w:pPr>
    </w:p>
    <w:p w14:paraId="5E0D8A8A" w14:textId="77777777" w:rsidR="007F34E9" w:rsidRPr="00306099" w:rsidRDefault="00700158">
      <w:pPr>
        <w:spacing w:line="480" w:lineRule="auto"/>
        <w:jc w:val="left"/>
        <w:rPr>
          <w:rFonts w:ascii="宋体" w:hAnsi="宋体"/>
          <w:b/>
          <w:bCs/>
          <w:color w:val="000000" w:themeColor="text1"/>
          <w:sz w:val="32"/>
          <w:szCs w:val="32"/>
        </w:rPr>
      </w:pPr>
      <w:r w:rsidRPr="00306099">
        <w:rPr>
          <w:rFonts w:ascii="宋体" w:hAnsi="宋体" w:hint="eastAsia"/>
          <w:b/>
          <w:bCs/>
          <w:color w:val="000000" w:themeColor="text1"/>
          <w:spacing w:val="32"/>
          <w:sz w:val="32"/>
          <w:szCs w:val="32"/>
        </w:rPr>
        <w:t>采购人</w:t>
      </w:r>
      <w:r w:rsidRPr="00306099">
        <w:rPr>
          <w:rFonts w:ascii="宋体" w:hAnsi="宋体" w:hint="eastAsia"/>
          <w:b/>
          <w:bCs/>
          <w:color w:val="000000" w:themeColor="text1"/>
          <w:sz w:val="32"/>
          <w:szCs w:val="32"/>
        </w:rPr>
        <w:t>：</w:t>
      </w:r>
      <w:r w:rsidR="007472A7" w:rsidRPr="00306099">
        <w:rPr>
          <w:rFonts w:ascii="宋体" w:hAnsi="宋体" w:hint="eastAsia"/>
          <w:b/>
          <w:bCs/>
          <w:color w:val="000000" w:themeColor="text1"/>
          <w:sz w:val="32"/>
          <w:szCs w:val="32"/>
        </w:rPr>
        <w:t>广东培正学院</w:t>
      </w:r>
    </w:p>
    <w:p w14:paraId="4888A7CC" w14:textId="77777777" w:rsidR="007F34E9" w:rsidRPr="00306099" w:rsidRDefault="007472A7">
      <w:pPr>
        <w:spacing w:line="600" w:lineRule="auto"/>
        <w:jc w:val="left"/>
        <w:rPr>
          <w:rFonts w:ascii="宋体" w:hAnsi="宋体"/>
          <w:b/>
          <w:color w:val="000000" w:themeColor="text1"/>
          <w:sz w:val="28"/>
          <w:szCs w:val="28"/>
        </w:rPr>
        <w:sectPr w:rsidR="007F34E9" w:rsidRPr="00306099">
          <w:headerReference w:type="default" r:id="rId11"/>
          <w:footerReference w:type="even" r:id="rId12"/>
          <w:footerReference w:type="default" r:id="rId13"/>
          <w:headerReference w:type="first" r:id="rId14"/>
          <w:footerReference w:type="first" r:id="rId15"/>
          <w:pgSz w:w="11906" w:h="16838"/>
          <w:pgMar w:top="1134" w:right="1418" w:bottom="1134" w:left="1701" w:header="851" w:footer="709" w:gutter="0"/>
          <w:pgNumType w:start="1"/>
          <w:cols w:space="720"/>
          <w:titlePg/>
          <w:docGrid w:linePitch="312"/>
        </w:sectPr>
      </w:pPr>
      <w:r w:rsidRPr="00306099">
        <w:rPr>
          <w:rFonts w:ascii="宋体" w:hAnsi="宋体" w:hint="eastAsia"/>
          <w:b/>
          <w:bCs/>
          <w:color w:val="000000" w:themeColor="text1"/>
          <w:sz w:val="28"/>
          <w:szCs w:val="28"/>
        </w:rPr>
        <w:t>发布日期：202</w:t>
      </w:r>
      <w:r w:rsidR="00652E79">
        <w:rPr>
          <w:rFonts w:ascii="宋体" w:hAnsi="宋体" w:hint="eastAsia"/>
          <w:b/>
          <w:bCs/>
          <w:color w:val="000000" w:themeColor="text1"/>
          <w:sz w:val="28"/>
          <w:szCs w:val="28"/>
        </w:rPr>
        <w:t>5</w:t>
      </w:r>
      <w:r w:rsidRPr="00306099">
        <w:rPr>
          <w:rFonts w:ascii="宋体" w:hAnsi="宋体" w:hint="eastAsia"/>
          <w:b/>
          <w:bCs/>
          <w:color w:val="000000" w:themeColor="text1"/>
          <w:sz w:val="28"/>
          <w:szCs w:val="28"/>
        </w:rPr>
        <w:t>年</w:t>
      </w:r>
      <w:r w:rsidR="009B7561" w:rsidRPr="00306099">
        <w:rPr>
          <w:rFonts w:ascii="宋体" w:hAnsi="宋体" w:hint="eastAsia"/>
          <w:b/>
          <w:bCs/>
          <w:color w:val="000000" w:themeColor="text1"/>
          <w:sz w:val="28"/>
          <w:szCs w:val="28"/>
        </w:rPr>
        <w:t>1</w:t>
      </w:r>
      <w:r w:rsidR="00D32B8C">
        <w:rPr>
          <w:rFonts w:ascii="宋体" w:hAnsi="宋体" w:hint="eastAsia"/>
          <w:b/>
          <w:bCs/>
          <w:color w:val="000000" w:themeColor="text1"/>
          <w:sz w:val="28"/>
          <w:szCs w:val="28"/>
        </w:rPr>
        <w:t>1</w:t>
      </w:r>
      <w:r w:rsidRPr="00306099">
        <w:rPr>
          <w:rFonts w:ascii="宋体" w:hAnsi="宋体" w:hint="eastAsia"/>
          <w:b/>
          <w:bCs/>
          <w:color w:val="000000" w:themeColor="text1"/>
          <w:sz w:val="28"/>
          <w:szCs w:val="28"/>
        </w:rPr>
        <w:t>月</w:t>
      </w:r>
      <w:r w:rsidR="00652E79">
        <w:rPr>
          <w:rFonts w:ascii="宋体" w:hAnsi="宋体" w:hint="eastAsia"/>
          <w:b/>
          <w:bCs/>
          <w:color w:val="000000" w:themeColor="text1"/>
          <w:sz w:val="28"/>
          <w:szCs w:val="28"/>
        </w:rPr>
        <w:t>25</w:t>
      </w:r>
      <w:r w:rsidRPr="00306099">
        <w:rPr>
          <w:rFonts w:ascii="宋体" w:hAnsi="宋体" w:hint="eastAsia"/>
          <w:b/>
          <w:bCs/>
          <w:color w:val="000000" w:themeColor="text1"/>
          <w:sz w:val="28"/>
          <w:szCs w:val="28"/>
        </w:rPr>
        <w:t>日</w:t>
      </w:r>
    </w:p>
    <w:p w14:paraId="3D9A2AE1" w14:textId="77777777" w:rsidR="007F34E9" w:rsidRPr="00306099" w:rsidRDefault="007F34E9">
      <w:pPr>
        <w:pStyle w:val="2"/>
        <w:ind w:leftChars="0" w:left="0" w:firstLineChars="0" w:firstLine="0"/>
        <w:rPr>
          <w:color w:val="000000" w:themeColor="text1"/>
        </w:rPr>
      </w:pPr>
    </w:p>
    <w:sdt>
      <w:sdtPr>
        <w:rPr>
          <w:rFonts w:ascii="Times New Roman" w:eastAsia="宋体" w:hAnsi="Times New Roman" w:cs="Times New Roman"/>
          <w:b w:val="0"/>
          <w:bCs w:val="0"/>
          <w:color w:val="000000" w:themeColor="text1"/>
          <w:kern w:val="2"/>
          <w:sz w:val="21"/>
          <w:szCs w:val="24"/>
          <w:lang w:val="zh-CN"/>
        </w:rPr>
        <w:id w:val="974107765"/>
        <w:docPartObj>
          <w:docPartGallery w:val="Table of Contents"/>
          <w:docPartUnique/>
        </w:docPartObj>
      </w:sdtPr>
      <w:sdtEndPr/>
      <w:sdtContent>
        <w:p w14:paraId="5E6BD78C" w14:textId="77777777" w:rsidR="00112021" w:rsidRPr="00306099" w:rsidRDefault="00112021" w:rsidP="00DF7C8F">
          <w:pPr>
            <w:pStyle w:val="TOC"/>
            <w:jc w:val="center"/>
            <w:rPr>
              <w:color w:val="000000" w:themeColor="text1"/>
              <w:lang w:val="zh-CN"/>
            </w:rPr>
          </w:pPr>
          <w:r w:rsidRPr="00306099">
            <w:rPr>
              <w:color w:val="000000" w:themeColor="text1"/>
              <w:lang w:val="zh-CN"/>
            </w:rPr>
            <w:t>目录</w:t>
          </w:r>
        </w:p>
        <w:p w14:paraId="6A38FF95" w14:textId="77777777" w:rsidR="00DF7C8F" w:rsidRPr="00306099" w:rsidRDefault="00DF7C8F" w:rsidP="00DF7C8F">
          <w:pPr>
            <w:rPr>
              <w:color w:val="000000" w:themeColor="text1"/>
              <w:lang w:val="zh-CN"/>
            </w:rPr>
          </w:pPr>
        </w:p>
        <w:p w14:paraId="27B1DC49" w14:textId="77777777" w:rsidR="00EE1540" w:rsidRPr="00306099" w:rsidRDefault="00112021">
          <w:pPr>
            <w:pStyle w:val="10"/>
            <w:tabs>
              <w:tab w:val="right" w:leader="dot" w:pos="8777"/>
            </w:tabs>
            <w:rPr>
              <w:rFonts w:asciiTheme="minorHAnsi" w:eastAsiaTheme="minorEastAsia" w:hAnsiTheme="minorHAnsi" w:cstheme="minorBidi"/>
              <w:noProof/>
              <w:color w:val="000000" w:themeColor="text1"/>
              <w:szCs w:val="22"/>
            </w:rPr>
          </w:pPr>
          <w:r w:rsidRPr="00306099">
            <w:rPr>
              <w:color w:val="000000" w:themeColor="text1"/>
            </w:rPr>
            <w:fldChar w:fldCharType="begin"/>
          </w:r>
          <w:r w:rsidRPr="00306099">
            <w:rPr>
              <w:color w:val="000000" w:themeColor="text1"/>
            </w:rPr>
            <w:instrText xml:space="preserve"> TOC \o "1-3" \h \z \u </w:instrText>
          </w:r>
          <w:r w:rsidRPr="00306099">
            <w:rPr>
              <w:color w:val="000000" w:themeColor="text1"/>
            </w:rPr>
            <w:fldChar w:fldCharType="separate"/>
          </w:r>
          <w:hyperlink w:anchor="_Toc153549046" w:history="1">
            <w:r w:rsidR="00EE1540" w:rsidRPr="00306099">
              <w:rPr>
                <w:rStyle w:val="ad"/>
                <w:rFonts w:hint="eastAsia"/>
                <w:b/>
                <w:noProof/>
                <w:color w:val="000000" w:themeColor="text1"/>
              </w:rPr>
              <w:t>第一部分</w:t>
            </w:r>
            <w:r w:rsidR="00EE1540" w:rsidRPr="00306099">
              <w:rPr>
                <w:rStyle w:val="ad"/>
                <w:b/>
                <w:noProof/>
                <w:color w:val="000000" w:themeColor="text1"/>
              </w:rPr>
              <w:t xml:space="preserve"> </w:t>
            </w:r>
            <w:r w:rsidR="00EE1540" w:rsidRPr="00306099">
              <w:rPr>
                <w:rStyle w:val="ad"/>
                <w:rFonts w:hint="eastAsia"/>
                <w:b/>
                <w:noProof/>
                <w:color w:val="000000" w:themeColor="text1"/>
              </w:rPr>
              <w:t>询价邀请函</w:t>
            </w:r>
            <w:r w:rsidR="00EE1540" w:rsidRPr="00306099">
              <w:rPr>
                <w:noProof/>
                <w:webHidden/>
                <w:color w:val="000000" w:themeColor="text1"/>
              </w:rPr>
              <w:tab/>
            </w:r>
            <w:r w:rsidR="00EE1540" w:rsidRPr="00306099">
              <w:rPr>
                <w:noProof/>
                <w:webHidden/>
                <w:color w:val="000000" w:themeColor="text1"/>
              </w:rPr>
              <w:fldChar w:fldCharType="begin"/>
            </w:r>
            <w:r w:rsidR="00EE1540" w:rsidRPr="00306099">
              <w:rPr>
                <w:noProof/>
                <w:webHidden/>
                <w:color w:val="000000" w:themeColor="text1"/>
              </w:rPr>
              <w:instrText xml:space="preserve"> PAGEREF _Toc153549046 \h </w:instrText>
            </w:r>
            <w:r w:rsidR="00EE1540" w:rsidRPr="00306099">
              <w:rPr>
                <w:noProof/>
                <w:webHidden/>
                <w:color w:val="000000" w:themeColor="text1"/>
              </w:rPr>
            </w:r>
            <w:r w:rsidR="00EE1540" w:rsidRPr="00306099">
              <w:rPr>
                <w:noProof/>
                <w:webHidden/>
                <w:color w:val="000000" w:themeColor="text1"/>
              </w:rPr>
              <w:fldChar w:fldCharType="separate"/>
            </w:r>
            <w:r w:rsidR="00EE1540" w:rsidRPr="00306099">
              <w:rPr>
                <w:noProof/>
                <w:webHidden/>
                <w:color w:val="000000" w:themeColor="text1"/>
              </w:rPr>
              <w:t>3</w:t>
            </w:r>
            <w:r w:rsidR="00EE1540" w:rsidRPr="00306099">
              <w:rPr>
                <w:noProof/>
                <w:webHidden/>
                <w:color w:val="000000" w:themeColor="text1"/>
              </w:rPr>
              <w:fldChar w:fldCharType="end"/>
            </w:r>
          </w:hyperlink>
        </w:p>
        <w:p w14:paraId="6D5C983C" w14:textId="77777777" w:rsidR="00EE1540" w:rsidRPr="00306099" w:rsidRDefault="00185E9E">
          <w:pPr>
            <w:pStyle w:val="21"/>
            <w:tabs>
              <w:tab w:val="right" w:leader="dot" w:pos="8777"/>
            </w:tabs>
            <w:rPr>
              <w:rFonts w:asciiTheme="minorHAnsi" w:eastAsiaTheme="minorEastAsia" w:hAnsiTheme="minorHAnsi" w:cstheme="minorBidi"/>
              <w:noProof/>
              <w:color w:val="000000" w:themeColor="text1"/>
              <w:szCs w:val="22"/>
            </w:rPr>
          </w:pPr>
          <w:hyperlink w:anchor="_Toc153549047" w:history="1">
            <w:r w:rsidR="00EE1540" w:rsidRPr="00306099">
              <w:rPr>
                <w:rStyle w:val="ad"/>
                <w:rFonts w:ascii="宋体" w:hAnsi="宋体" w:cs="宋体" w:hint="eastAsia"/>
                <w:noProof/>
                <w:color w:val="000000" w:themeColor="text1"/>
              </w:rPr>
              <w:t>一、项目简介</w:t>
            </w:r>
            <w:r w:rsidR="00EE1540" w:rsidRPr="00306099">
              <w:rPr>
                <w:noProof/>
                <w:webHidden/>
                <w:color w:val="000000" w:themeColor="text1"/>
              </w:rPr>
              <w:tab/>
            </w:r>
            <w:r w:rsidR="00EE1540" w:rsidRPr="00306099">
              <w:rPr>
                <w:noProof/>
                <w:webHidden/>
                <w:color w:val="000000" w:themeColor="text1"/>
              </w:rPr>
              <w:fldChar w:fldCharType="begin"/>
            </w:r>
            <w:r w:rsidR="00EE1540" w:rsidRPr="00306099">
              <w:rPr>
                <w:noProof/>
                <w:webHidden/>
                <w:color w:val="000000" w:themeColor="text1"/>
              </w:rPr>
              <w:instrText xml:space="preserve"> PAGEREF _Toc153549047 \h </w:instrText>
            </w:r>
            <w:r w:rsidR="00EE1540" w:rsidRPr="00306099">
              <w:rPr>
                <w:noProof/>
                <w:webHidden/>
                <w:color w:val="000000" w:themeColor="text1"/>
              </w:rPr>
            </w:r>
            <w:r w:rsidR="00EE1540" w:rsidRPr="00306099">
              <w:rPr>
                <w:noProof/>
                <w:webHidden/>
                <w:color w:val="000000" w:themeColor="text1"/>
              </w:rPr>
              <w:fldChar w:fldCharType="separate"/>
            </w:r>
            <w:r w:rsidR="00EE1540" w:rsidRPr="00306099">
              <w:rPr>
                <w:noProof/>
                <w:webHidden/>
                <w:color w:val="000000" w:themeColor="text1"/>
              </w:rPr>
              <w:t>3</w:t>
            </w:r>
            <w:r w:rsidR="00EE1540" w:rsidRPr="00306099">
              <w:rPr>
                <w:noProof/>
                <w:webHidden/>
                <w:color w:val="000000" w:themeColor="text1"/>
              </w:rPr>
              <w:fldChar w:fldCharType="end"/>
            </w:r>
          </w:hyperlink>
        </w:p>
        <w:p w14:paraId="14492D16" w14:textId="77777777" w:rsidR="00EE1540" w:rsidRPr="00306099" w:rsidRDefault="00185E9E">
          <w:pPr>
            <w:pStyle w:val="21"/>
            <w:tabs>
              <w:tab w:val="right" w:leader="dot" w:pos="8777"/>
            </w:tabs>
            <w:rPr>
              <w:rFonts w:asciiTheme="minorHAnsi" w:eastAsiaTheme="minorEastAsia" w:hAnsiTheme="minorHAnsi" w:cstheme="minorBidi"/>
              <w:noProof/>
              <w:color w:val="000000" w:themeColor="text1"/>
              <w:szCs w:val="22"/>
            </w:rPr>
          </w:pPr>
          <w:hyperlink w:anchor="_Toc153549048" w:history="1">
            <w:r w:rsidR="00EE1540" w:rsidRPr="00306099">
              <w:rPr>
                <w:rStyle w:val="ad"/>
                <w:rFonts w:ascii="宋体" w:hAnsi="宋体" w:cs="宋体" w:hint="eastAsia"/>
                <w:bCs/>
                <w:noProof/>
                <w:color w:val="000000" w:themeColor="text1"/>
              </w:rPr>
              <w:t>二、供应商资格要求</w:t>
            </w:r>
            <w:r w:rsidR="00EE1540" w:rsidRPr="00306099">
              <w:rPr>
                <w:noProof/>
                <w:webHidden/>
                <w:color w:val="000000" w:themeColor="text1"/>
              </w:rPr>
              <w:tab/>
            </w:r>
            <w:r w:rsidR="00EE1540" w:rsidRPr="00306099">
              <w:rPr>
                <w:noProof/>
                <w:webHidden/>
                <w:color w:val="000000" w:themeColor="text1"/>
              </w:rPr>
              <w:fldChar w:fldCharType="begin"/>
            </w:r>
            <w:r w:rsidR="00EE1540" w:rsidRPr="00306099">
              <w:rPr>
                <w:noProof/>
                <w:webHidden/>
                <w:color w:val="000000" w:themeColor="text1"/>
              </w:rPr>
              <w:instrText xml:space="preserve"> PAGEREF _Toc153549048 \h </w:instrText>
            </w:r>
            <w:r w:rsidR="00EE1540" w:rsidRPr="00306099">
              <w:rPr>
                <w:noProof/>
                <w:webHidden/>
                <w:color w:val="000000" w:themeColor="text1"/>
              </w:rPr>
            </w:r>
            <w:r w:rsidR="00EE1540" w:rsidRPr="00306099">
              <w:rPr>
                <w:noProof/>
                <w:webHidden/>
                <w:color w:val="000000" w:themeColor="text1"/>
              </w:rPr>
              <w:fldChar w:fldCharType="separate"/>
            </w:r>
            <w:r w:rsidR="00EE1540" w:rsidRPr="00306099">
              <w:rPr>
                <w:noProof/>
                <w:webHidden/>
                <w:color w:val="000000" w:themeColor="text1"/>
              </w:rPr>
              <w:t>3</w:t>
            </w:r>
            <w:r w:rsidR="00EE1540" w:rsidRPr="00306099">
              <w:rPr>
                <w:noProof/>
                <w:webHidden/>
                <w:color w:val="000000" w:themeColor="text1"/>
              </w:rPr>
              <w:fldChar w:fldCharType="end"/>
            </w:r>
          </w:hyperlink>
        </w:p>
        <w:p w14:paraId="56535F10" w14:textId="77777777" w:rsidR="00EE1540" w:rsidRPr="00306099" w:rsidRDefault="00185E9E">
          <w:pPr>
            <w:pStyle w:val="21"/>
            <w:tabs>
              <w:tab w:val="right" w:leader="dot" w:pos="8777"/>
            </w:tabs>
            <w:rPr>
              <w:rFonts w:asciiTheme="minorHAnsi" w:eastAsiaTheme="minorEastAsia" w:hAnsiTheme="minorHAnsi" w:cstheme="minorBidi"/>
              <w:noProof/>
              <w:color w:val="000000" w:themeColor="text1"/>
              <w:szCs w:val="22"/>
            </w:rPr>
          </w:pPr>
          <w:hyperlink w:anchor="_Toc153549049" w:history="1">
            <w:r w:rsidR="00EE1540" w:rsidRPr="00306099">
              <w:rPr>
                <w:rStyle w:val="ad"/>
                <w:rFonts w:ascii="宋体" w:hAnsi="宋体" w:hint="eastAsia"/>
                <w:b/>
                <w:noProof/>
                <w:color w:val="000000" w:themeColor="text1"/>
              </w:rPr>
              <w:t>三、投标保证金</w:t>
            </w:r>
            <w:r w:rsidR="00EE1540" w:rsidRPr="00306099">
              <w:rPr>
                <w:noProof/>
                <w:webHidden/>
                <w:color w:val="000000" w:themeColor="text1"/>
              </w:rPr>
              <w:tab/>
            </w:r>
            <w:r w:rsidR="00EE1540" w:rsidRPr="00306099">
              <w:rPr>
                <w:noProof/>
                <w:webHidden/>
                <w:color w:val="000000" w:themeColor="text1"/>
              </w:rPr>
              <w:fldChar w:fldCharType="begin"/>
            </w:r>
            <w:r w:rsidR="00EE1540" w:rsidRPr="00306099">
              <w:rPr>
                <w:noProof/>
                <w:webHidden/>
                <w:color w:val="000000" w:themeColor="text1"/>
              </w:rPr>
              <w:instrText xml:space="preserve"> PAGEREF _Toc153549049 \h </w:instrText>
            </w:r>
            <w:r w:rsidR="00EE1540" w:rsidRPr="00306099">
              <w:rPr>
                <w:noProof/>
                <w:webHidden/>
                <w:color w:val="000000" w:themeColor="text1"/>
              </w:rPr>
            </w:r>
            <w:r w:rsidR="00EE1540" w:rsidRPr="00306099">
              <w:rPr>
                <w:noProof/>
                <w:webHidden/>
                <w:color w:val="000000" w:themeColor="text1"/>
              </w:rPr>
              <w:fldChar w:fldCharType="separate"/>
            </w:r>
            <w:r w:rsidR="00EE1540" w:rsidRPr="00306099">
              <w:rPr>
                <w:noProof/>
                <w:webHidden/>
                <w:color w:val="000000" w:themeColor="text1"/>
              </w:rPr>
              <w:t>3</w:t>
            </w:r>
            <w:r w:rsidR="00EE1540" w:rsidRPr="00306099">
              <w:rPr>
                <w:noProof/>
                <w:webHidden/>
                <w:color w:val="000000" w:themeColor="text1"/>
              </w:rPr>
              <w:fldChar w:fldCharType="end"/>
            </w:r>
          </w:hyperlink>
        </w:p>
        <w:p w14:paraId="5772B9E2" w14:textId="77777777" w:rsidR="00EE1540" w:rsidRPr="00306099" w:rsidRDefault="00185E9E">
          <w:pPr>
            <w:pStyle w:val="21"/>
            <w:tabs>
              <w:tab w:val="right" w:leader="dot" w:pos="8777"/>
            </w:tabs>
            <w:rPr>
              <w:rFonts w:asciiTheme="minorHAnsi" w:eastAsiaTheme="minorEastAsia" w:hAnsiTheme="minorHAnsi" w:cstheme="minorBidi"/>
              <w:noProof/>
              <w:color w:val="000000" w:themeColor="text1"/>
              <w:szCs w:val="22"/>
            </w:rPr>
          </w:pPr>
          <w:hyperlink w:anchor="_Toc153549050" w:history="1">
            <w:r w:rsidR="00EE1540" w:rsidRPr="00306099">
              <w:rPr>
                <w:rStyle w:val="ad"/>
                <w:rFonts w:ascii="宋体" w:hAnsi="宋体" w:hint="eastAsia"/>
                <w:noProof/>
                <w:color w:val="000000" w:themeColor="text1"/>
              </w:rPr>
              <w:t>四、响应文件递交截止时间</w:t>
            </w:r>
            <w:r w:rsidR="00EE1540" w:rsidRPr="00306099">
              <w:rPr>
                <w:noProof/>
                <w:webHidden/>
                <w:color w:val="000000" w:themeColor="text1"/>
              </w:rPr>
              <w:tab/>
            </w:r>
            <w:r w:rsidR="00EE1540" w:rsidRPr="00306099">
              <w:rPr>
                <w:noProof/>
                <w:webHidden/>
                <w:color w:val="000000" w:themeColor="text1"/>
              </w:rPr>
              <w:fldChar w:fldCharType="begin"/>
            </w:r>
            <w:r w:rsidR="00EE1540" w:rsidRPr="00306099">
              <w:rPr>
                <w:noProof/>
                <w:webHidden/>
                <w:color w:val="000000" w:themeColor="text1"/>
              </w:rPr>
              <w:instrText xml:space="preserve"> PAGEREF _Toc153549050 \h </w:instrText>
            </w:r>
            <w:r w:rsidR="00EE1540" w:rsidRPr="00306099">
              <w:rPr>
                <w:noProof/>
                <w:webHidden/>
                <w:color w:val="000000" w:themeColor="text1"/>
              </w:rPr>
            </w:r>
            <w:r w:rsidR="00EE1540" w:rsidRPr="00306099">
              <w:rPr>
                <w:noProof/>
                <w:webHidden/>
                <w:color w:val="000000" w:themeColor="text1"/>
              </w:rPr>
              <w:fldChar w:fldCharType="separate"/>
            </w:r>
            <w:r w:rsidR="00EE1540" w:rsidRPr="00306099">
              <w:rPr>
                <w:noProof/>
                <w:webHidden/>
                <w:color w:val="000000" w:themeColor="text1"/>
              </w:rPr>
              <w:t>3</w:t>
            </w:r>
            <w:r w:rsidR="00EE1540" w:rsidRPr="00306099">
              <w:rPr>
                <w:noProof/>
                <w:webHidden/>
                <w:color w:val="000000" w:themeColor="text1"/>
              </w:rPr>
              <w:fldChar w:fldCharType="end"/>
            </w:r>
          </w:hyperlink>
        </w:p>
        <w:p w14:paraId="67520178" w14:textId="77777777" w:rsidR="00EE1540" w:rsidRPr="00306099" w:rsidRDefault="00185E9E">
          <w:pPr>
            <w:pStyle w:val="21"/>
            <w:tabs>
              <w:tab w:val="right" w:leader="dot" w:pos="8777"/>
            </w:tabs>
            <w:rPr>
              <w:rFonts w:asciiTheme="minorHAnsi" w:eastAsiaTheme="minorEastAsia" w:hAnsiTheme="minorHAnsi" w:cstheme="minorBidi"/>
              <w:noProof/>
              <w:color w:val="000000" w:themeColor="text1"/>
              <w:szCs w:val="22"/>
            </w:rPr>
          </w:pPr>
          <w:hyperlink w:anchor="_Toc153549051" w:history="1">
            <w:r w:rsidR="00EE1540" w:rsidRPr="00306099">
              <w:rPr>
                <w:rStyle w:val="ad"/>
                <w:rFonts w:ascii="宋体" w:hAnsi="宋体" w:hint="eastAsia"/>
                <w:noProof/>
                <w:color w:val="000000" w:themeColor="text1"/>
              </w:rPr>
              <w:t>五、采购人联系方式</w:t>
            </w:r>
            <w:r w:rsidR="00EE1540" w:rsidRPr="00306099">
              <w:rPr>
                <w:noProof/>
                <w:webHidden/>
                <w:color w:val="000000" w:themeColor="text1"/>
              </w:rPr>
              <w:tab/>
            </w:r>
            <w:r w:rsidR="00EE1540" w:rsidRPr="00306099">
              <w:rPr>
                <w:noProof/>
                <w:webHidden/>
                <w:color w:val="000000" w:themeColor="text1"/>
              </w:rPr>
              <w:fldChar w:fldCharType="begin"/>
            </w:r>
            <w:r w:rsidR="00EE1540" w:rsidRPr="00306099">
              <w:rPr>
                <w:noProof/>
                <w:webHidden/>
                <w:color w:val="000000" w:themeColor="text1"/>
              </w:rPr>
              <w:instrText xml:space="preserve"> PAGEREF _Toc153549051 \h </w:instrText>
            </w:r>
            <w:r w:rsidR="00EE1540" w:rsidRPr="00306099">
              <w:rPr>
                <w:noProof/>
                <w:webHidden/>
                <w:color w:val="000000" w:themeColor="text1"/>
              </w:rPr>
            </w:r>
            <w:r w:rsidR="00EE1540" w:rsidRPr="00306099">
              <w:rPr>
                <w:noProof/>
                <w:webHidden/>
                <w:color w:val="000000" w:themeColor="text1"/>
              </w:rPr>
              <w:fldChar w:fldCharType="separate"/>
            </w:r>
            <w:r w:rsidR="00EE1540" w:rsidRPr="00306099">
              <w:rPr>
                <w:noProof/>
                <w:webHidden/>
                <w:color w:val="000000" w:themeColor="text1"/>
              </w:rPr>
              <w:t>4</w:t>
            </w:r>
            <w:r w:rsidR="00EE1540" w:rsidRPr="00306099">
              <w:rPr>
                <w:noProof/>
                <w:webHidden/>
                <w:color w:val="000000" w:themeColor="text1"/>
              </w:rPr>
              <w:fldChar w:fldCharType="end"/>
            </w:r>
          </w:hyperlink>
        </w:p>
        <w:p w14:paraId="500F47C9" w14:textId="77777777" w:rsidR="00EE1540" w:rsidRPr="00306099" w:rsidRDefault="00185E9E">
          <w:pPr>
            <w:pStyle w:val="21"/>
            <w:tabs>
              <w:tab w:val="right" w:leader="dot" w:pos="8777"/>
            </w:tabs>
            <w:rPr>
              <w:rFonts w:asciiTheme="minorHAnsi" w:eastAsiaTheme="minorEastAsia" w:hAnsiTheme="minorHAnsi" w:cstheme="minorBidi"/>
              <w:noProof/>
              <w:color w:val="000000" w:themeColor="text1"/>
              <w:szCs w:val="22"/>
            </w:rPr>
          </w:pPr>
          <w:hyperlink w:anchor="_Toc153549052" w:history="1">
            <w:r w:rsidR="00EE1540" w:rsidRPr="00306099">
              <w:rPr>
                <w:rStyle w:val="ad"/>
                <w:rFonts w:ascii="宋体" w:hAnsi="宋体" w:hint="eastAsia"/>
                <w:noProof/>
                <w:color w:val="000000" w:themeColor="text1"/>
              </w:rPr>
              <w:t>六、监督投诉</w:t>
            </w:r>
            <w:r w:rsidR="00EE1540" w:rsidRPr="00306099">
              <w:rPr>
                <w:noProof/>
                <w:webHidden/>
                <w:color w:val="000000" w:themeColor="text1"/>
              </w:rPr>
              <w:tab/>
            </w:r>
            <w:r w:rsidR="00EE1540" w:rsidRPr="00306099">
              <w:rPr>
                <w:noProof/>
                <w:webHidden/>
                <w:color w:val="000000" w:themeColor="text1"/>
              </w:rPr>
              <w:fldChar w:fldCharType="begin"/>
            </w:r>
            <w:r w:rsidR="00EE1540" w:rsidRPr="00306099">
              <w:rPr>
                <w:noProof/>
                <w:webHidden/>
                <w:color w:val="000000" w:themeColor="text1"/>
              </w:rPr>
              <w:instrText xml:space="preserve"> PAGEREF _Toc153549052 \h </w:instrText>
            </w:r>
            <w:r w:rsidR="00EE1540" w:rsidRPr="00306099">
              <w:rPr>
                <w:noProof/>
                <w:webHidden/>
                <w:color w:val="000000" w:themeColor="text1"/>
              </w:rPr>
            </w:r>
            <w:r w:rsidR="00EE1540" w:rsidRPr="00306099">
              <w:rPr>
                <w:noProof/>
                <w:webHidden/>
                <w:color w:val="000000" w:themeColor="text1"/>
              </w:rPr>
              <w:fldChar w:fldCharType="separate"/>
            </w:r>
            <w:r w:rsidR="00EE1540" w:rsidRPr="00306099">
              <w:rPr>
                <w:noProof/>
                <w:webHidden/>
                <w:color w:val="000000" w:themeColor="text1"/>
              </w:rPr>
              <w:t>4</w:t>
            </w:r>
            <w:r w:rsidR="00EE1540" w:rsidRPr="00306099">
              <w:rPr>
                <w:noProof/>
                <w:webHidden/>
                <w:color w:val="000000" w:themeColor="text1"/>
              </w:rPr>
              <w:fldChar w:fldCharType="end"/>
            </w:r>
          </w:hyperlink>
        </w:p>
        <w:p w14:paraId="7541D923" w14:textId="77777777" w:rsidR="00EE1540" w:rsidRPr="00306099" w:rsidRDefault="00185E9E">
          <w:pPr>
            <w:pStyle w:val="10"/>
            <w:tabs>
              <w:tab w:val="right" w:leader="dot" w:pos="8777"/>
            </w:tabs>
            <w:rPr>
              <w:rFonts w:asciiTheme="minorHAnsi" w:eastAsiaTheme="minorEastAsia" w:hAnsiTheme="minorHAnsi" w:cstheme="minorBidi"/>
              <w:noProof/>
              <w:color w:val="000000" w:themeColor="text1"/>
              <w:szCs w:val="22"/>
            </w:rPr>
          </w:pPr>
          <w:hyperlink w:anchor="_Toc153549053" w:history="1">
            <w:r w:rsidR="00EE1540" w:rsidRPr="00306099">
              <w:rPr>
                <w:rStyle w:val="ad"/>
                <w:rFonts w:hint="eastAsia"/>
                <w:b/>
                <w:noProof/>
                <w:color w:val="000000" w:themeColor="text1"/>
              </w:rPr>
              <w:t>第二部分</w:t>
            </w:r>
            <w:r w:rsidR="00EE1540" w:rsidRPr="00306099">
              <w:rPr>
                <w:rStyle w:val="ad"/>
                <w:b/>
                <w:noProof/>
                <w:color w:val="000000" w:themeColor="text1"/>
              </w:rPr>
              <w:t xml:space="preserve"> </w:t>
            </w:r>
            <w:r w:rsidR="00EE1540" w:rsidRPr="00306099">
              <w:rPr>
                <w:rStyle w:val="ad"/>
                <w:rFonts w:hint="eastAsia"/>
                <w:b/>
                <w:noProof/>
                <w:color w:val="000000" w:themeColor="text1"/>
              </w:rPr>
              <w:t>响应人须知</w:t>
            </w:r>
            <w:r w:rsidR="00EE1540" w:rsidRPr="00306099">
              <w:rPr>
                <w:noProof/>
                <w:webHidden/>
                <w:color w:val="000000" w:themeColor="text1"/>
              </w:rPr>
              <w:tab/>
            </w:r>
            <w:r w:rsidR="00EE1540" w:rsidRPr="00306099">
              <w:rPr>
                <w:noProof/>
                <w:webHidden/>
                <w:color w:val="000000" w:themeColor="text1"/>
              </w:rPr>
              <w:fldChar w:fldCharType="begin"/>
            </w:r>
            <w:r w:rsidR="00EE1540" w:rsidRPr="00306099">
              <w:rPr>
                <w:noProof/>
                <w:webHidden/>
                <w:color w:val="000000" w:themeColor="text1"/>
              </w:rPr>
              <w:instrText xml:space="preserve"> PAGEREF _Toc153549053 \h </w:instrText>
            </w:r>
            <w:r w:rsidR="00EE1540" w:rsidRPr="00306099">
              <w:rPr>
                <w:noProof/>
                <w:webHidden/>
                <w:color w:val="000000" w:themeColor="text1"/>
              </w:rPr>
            </w:r>
            <w:r w:rsidR="00EE1540" w:rsidRPr="00306099">
              <w:rPr>
                <w:noProof/>
                <w:webHidden/>
                <w:color w:val="000000" w:themeColor="text1"/>
              </w:rPr>
              <w:fldChar w:fldCharType="separate"/>
            </w:r>
            <w:r w:rsidR="00EE1540" w:rsidRPr="00306099">
              <w:rPr>
                <w:noProof/>
                <w:webHidden/>
                <w:color w:val="000000" w:themeColor="text1"/>
              </w:rPr>
              <w:t>5</w:t>
            </w:r>
            <w:r w:rsidR="00EE1540" w:rsidRPr="00306099">
              <w:rPr>
                <w:noProof/>
                <w:webHidden/>
                <w:color w:val="000000" w:themeColor="text1"/>
              </w:rPr>
              <w:fldChar w:fldCharType="end"/>
            </w:r>
          </w:hyperlink>
        </w:p>
        <w:p w14:paraId="7A33FBDD" w14:textId="77777777" w:rsidR="00EE1540" w:rsidRPr="00306099" w:rsidRDefault="00185E9E">
          <w:pPr>
            <w:pStyle w:val="21"/>
            <w:tabs>
              <w:tab w:val="right" w:leader="dot" w:pos="8777"/>
            </w:tabs>
            <w:rPr>
              <w:rFonts w:asciiTheme="minorHAnsi" w:eastAsiaTheme="minorEastAsia" w:hAnsiTheme="minorHAnsi" w:cstheme="minorBidi"/>
              <w:noProof/>
              <w:color w:val="000000" w:themeColor="text1"/>
              <w:szCs w:val="22"/>
            </w:rPr>
          </w:pPr>
          <w:hyperlink w:anchor="_Toc153549054" w:history="1">
            <w:r w:rsidR="00EE1540" w:rsidRPr="00306099">
              <w:rPr>
                <w:rStyle w:val="ad"/>
                <w:rFonts w:ascii="宋体" w:hAnsi="宋体" w:hint="eastAsia"/>
                <w:noProof/>
                <w:color w:val="000000" w:themeColor="text1"/>
              </w:rPr>
              <w:t>一、说明</w:t>
            </w:r>
            <w:r w:rsidR="00EE1540" w:rsidRPr="00306099">
              <w:rPr>
                <w:noProof/>
                <w:webHidden/>
                <w:color w:val="000000" w:themeColor="text1"/>
              </w:rPr>
              <w:tab/>
            </w:r>
            <w:r w:rsidR="00EE1540" w:rsidRPr="00306099">
              <w:rPr>
                <w:noProof/>
                <w:webHidden/>
                <w:color w:val="000000" w:themeColor="text1"/>
              </w:rPr>
              <w:fldChar w:fldCharType="begin"/>
            </w:r>
            <w:r w:rsidR="00EE1540" w:rsidRPr="00306099">
              <w:rPr>
                <w:noProof/>
                <w:webHidden/>
                <w:color w:val="000000" w:themeColor="text1"/>
              </w:rPr>
              <w:instrText xml:space="preserve"> PAGEREF _Toc153549054 \h </w:instrText>
            </w:r>
            <w:r w:rsidR="00EE1540" w:rsidRPr="00306099">
              <w:rPr>
                <w:noProof/>
                <w:webHidden/>
                <w:color w:val="000000" w:themeColor="text1"/>
              </w:rPr>
            </w:r>
            <w:r w:rsidR="00EE1540" w:rsidRPr="00306099">
              <w:rPr>
                <w:noProof/>
                <w:webHidden/>
                <w:color w:val="000000" w:themeColor="text1"/>
              </w:rPr>
              <w:fldChar w:fldCharType="separate"/>
            </w:r>
            <w:r w:rsidR="00EE1540" w:rsidRPr="00306099">
              <w:rPr>
                <w:noProof/>
                <w:webHidden/>
                <w:color w:val="000000" w:themeColor="text1"/>
              </w:rPr>
              <w:t>5</w:t>
            </w:r>
            <w:r w:rsidR="00EE1540" w:rsidRPr="00306099">
              <w:rPr>
                <w:noProof/>
                <w:webHidden/>
                <w:color w:val="000000" w:themeColor="text1"/>
              </w:rPr>
              <w:fldChar w:fldCharType="end"/>
            </w:r>
          </w:hyperlink>
        </w:p>
        <w:p w14:paraId="375239B5" w14:textId="77777777" w:rsidR="00EE1540" w:rsidRPr="00306099" w:rsidRDefault="00185E9E">
          <w:pPr>
            <w:pStyle w:val="21"/>
            <w:tabs>
              <w:tab w:val="right" w:leader="dot" w:pos="8777"/>
            </w:tabs>
            <w:rPr>
              <w:rFonts w:asciiTheme="minorHAnsi" w:eastAsiaTheme="minorEastAsia" w:hAnsiTheme="minorHAnsi" w:cstheme="minorBidi"/>
              <w:noProof/>
              <w:color w:val="000000" w:themeColor="text1"/>
              <w:szCs w:val="22"/>
            </w:rPr>
          </w:pPr>
          <w:hyperlink w:anchor="_Toc153549055" w:history="1">
            <w:r w:rsidR="00EE1540" w:rsidRPr="00306099">
              <w:rPr>
                <w:rStyle w:val="ad"/>
                <w:rFonts w:ascii="宋体" w:hAnsi="宋体" w:hint="eastAsia"/>
                <w:noProof/>
                <w:color w:val="000000" w:themeColor="text1"/>
              </w:rPr>
              <w:t>二、响应文件</w:t>
            </w:r>
            <w:r w:rsidR="00EE1540" w:rsidRPr="00306099">
              <w:rPr>
                <w:noProof/>
                <w:webHidden/>
                <w:color w:val="000000" w:themeColor="text1"/>
              </w:rPr>
              <w:tab/>
            </w:r>
            <w:r w:rsidR="00EE1540" w:rsidRPr="00306099">
              <w:rPr>
                <w:noProof/>
                <w:webHidden/>
                <w:color w:val="000000" w:themeColor="text1"/>
              </w:rPr>
              <w:fldChar w:fldCharType="begin"/>
            </w:r>
            <w:r w:rsidR="00EE1540" w:rsidRPr="00306099">
              <w:rPr>
                <w:noProof/>
                <w:webHidden/>
                <w:color w:val="000000" w:themeColor="text1"/>
              </w:rPr>
              <w:instrText xml:space="preserve"> PAGEREF _Toc153549055 \h </w:instrText>
            </w:r>
            <w:r w:rsidR="00EE1540" w:rsidRPr="00306099">
              <w:rPr>
                <w:noProof/>
                <w:webHidden/>
                <w:color w:val="000000" w:themeColor="text1"/>
              </w:rPr>
            </w:r>
            <w:r w:rsidR="00EE1540" w:rsidRPr="00306099">
              <w:rPr>
                <w:noProof/>
                <w:webHidden/>
                <w:color w:val="000000" w:themeColor="text1"/>
              </w:rPr>
              <w:fldChar w:fldCharType="separate"/>
            </w:r>
            <w:r w:rsidR="00EE1540" w:rsidRPr="00306099">
              <w:rPr>
                <w:noProof/>
                <w:webHidden/>
                <w:color w:val="000000" w:themeColor="text1"/>
              </w:rPr>
              <w:t>5</w:t>
            </w:r>
            <w:r w:rsidR="00EE1540" w:rsidRPr="00306099">
              <w:rPr>
                <w:noProof/>
                <w:webHidden/>
                <w:color w:val="000000" w:themeColor="text1"/>
              </w:rPr>
              <w:fldChar w:fldCharType="end"/>
            </w:r>
          </w:hyperlink>
        </w:p>
        <w:p w14:paraId="687CA84C" w14:textId="77777777" w:rsidR="00EE1540" w:rsidRPr="00306099" w:rsidRDefault="00185E9E">
          <w:pPr>
            <w:pStyle w:val="21"/>
            <w:tabs>
              <w:tab w:val="right" w:leader="dot" w:pos="8777"/>
            </w:tabs>
            <w:rPr>
              <w:rFonts w:asciiTheme="minorHAnsi" w:eastAsiaTheme="minorEastAsia" w:hAnsiTheme="minorHAnsi" w:cstheme="minorBidi"/>
              <w:noProof/>
              <w:color w:val="000000" w:themeColor="text1"/>
              <w:szCs w:val="22"/>
            </w:rPr>
          </w:pPr>
          <w:hyperlink w:anchor="_Toc153549056" w:history="1">
            <w:r w:rsidR="00EE1540" w:rsidRPr="00306099">
              <w:rPr>
                <w:rStyle w:val="ad"/>
                <w:rFonts w:ascii="宋体" w:hAnsi="宋体" w:hint="eastAsia"/>
                <w:noProof/>
                <w:color w:val="000000" w:themeColor="text1"/>
              </w:rPr>
              <w:t>三、评审与成交</w:t>
            </w:r>
            <w:r w:rsidR="00EE1540" w:rsidRPr="00306099">
              <w:rPr>
                <w:noProof/>
                <w:webHidden/>
                <w:color w:val="000000" w:themeColor="text1"/>
              </w:rPr>
              <w:tab/>
            </w:r>
            <w:r w:rsidR="00EE1540" w:rsidRPr="00306099">
              <w:rPr>
                <w:noProof/>
                <w:webHidden/>
                <w:color w:val="000000" w:themeColor="text1"/>
              </w:rPr>
              <w:fldChar w:fldCharType="begin"/>
            </w:r>
            <w:r w:rsidR="00EE1540" w:rsidRPr="00306099">
              <w:rPr>
                <w:noProof/>
                <w:webHidden/>
                <w:color w:val="000000" w:themeColor="text1"/>
              </w:rPr>
              <w:instrText xml:space="preserve"> PAGEREF _Toc153549056 \h </w:instrText>
            </w:r>
            <w:r w:rsidR="00EE1540" w:rsidRPr="00306099">
              <w:rPr>
                <w:noProof/>
                <w:webHidden/>
                <w:color w:val="000000" w:themeColor="text1"/>
              </w:rPr>
            </w:r>
            <w:r w:rsidR="00EE1540" w:rsidRPr="00306099">
              <w:rPr>
                <w:noProof/>
                <w:webHidden/>
                <w:color w:val="000000" w:themeColor="text1"/>
              </w:rPr>
              <w:fldChar w:fldCharType="separate"/>
            </w:r>
            <w:r w:rsidR="00EE1540" w:rsidRPr="00306099">
              <w:rPr>
                <w:noProof/>
                <w:webHidden/>
                <w:color w:val="000000" w:themeColor="text1"/>
              </w:rPr>
              <w:t>6</w:t>
            </w:r>
            <w:r w:rsidR="00EE1540" w:rsidRPr="00306099">
              <w:rPr>
                <w:noProof/>
                <w:webHidden/>
                <w:color w:val="000000" w:themeColor="text1"/>
              </w:rPr>
              <w:fldChar w:fldCharType="end"/>
            </w:r>
          </w:hyperlink>
        </w:p>
        <w:p w14:paraId="115159C2" w14:textId="77777777" w:rsidR="00EE1540" w:rsidRPr="00306099" w:rsidRDefault="00185E9E">
          <w:pPr>
            <w:pStyle w:val="21"/>
            <w:tabs>
              <w:tab w:val="right" w:leader="dot" w:pos="8777"/>
            </w:tabs>
            <w:rPr>
              <w:rFonts w:asciiTheme="minorHAnsi" w:eastAsiaTheme="minorEastAsia" w:hAnsiTheme="minorHAnsi" w:cstheme="minorBidi"/>
              <w:noProof/>
              <w:color w:val="000000" w:themeColor="text1"/>
              <w:szCs w:val="22"/>
            </w:rPr>
          </w:pPr>
          <w:hyperlink w:anchor="_Toc153549057" w:history="1">
            <w:r w:rsidR="00EE1540" w:rsidRPr="00306099">
              <w:rPr>
                <w:rStyle w:val="ad"/>
                <w:rFonts w:ascii="宋体" w:hAnsi="宋体" w:hint="eastAsia"/>
                <w:noProof/>
                <w:color w:val="000000" w:themeColor="text1"/>
              </w:rPr>
              <w:t>四、授予合同</w:t>
            </w:r>
            <w:r w:rsidR="00EE1540" w:rsidRPr="00306099">
              <w:rPr>
                <w:noProof/>
                <w:webHidden/>
                <w:color w:val="000000" w:themeColor="text1"/>
              </w:rPr>
              <w:tab/>
            </w:r>
            <w:r w:rsidR="00EE1540" w:rsidRPr="00306099">
              <w:rPr>
                <w:noProof/>
                <w:webHidden/>
                <w:color w:val="000000" w:themeColor="text1"/>
              </w:rPr>
              <w:fldChar w:fldCharType="begin"/>
            </w:r>
            <w:r w:rsidR="00EE1540" w:rsidRPr="00306099">
              <w:rPr>
                <w:noProof/>
                <w:webHidden/>
                <w:color w:val="000000" w:themeColor="text1"/>
              </w:rPr>
              <w:instrText xml:space="preserve"> PAGEREF _Toc153549057 \h </w:instrText>
            </w:r>
            <w:r w:rsidR="00EE1540" w:rsidRPr="00306099">
              <w:rPr>
                <w:noProof/>
                <w:webHidden/>
                <w:color w:val="000000" w:themeColor="text1"/>
              </w:rPr>
            </w:r>
            <w:r w:rsidR="00EE1540" w:rsidRPr="00306099">
              <w:rPr>
                <w:noProof/>
                <w:webHidden/>
                <w:color w:val="000000" w:themeColor="text1"/>
              </w:rPr>
              <w:fldChar w:fldCharType="separate"/>
            </w:r>
            <w:r w:rsidR="00EE1540" w:rsidRPr="00306099">
              <w:rPr>
                <w:noProof/>
                <w:webHidden/>
                <w:color w:val="000000" w:themeColor="text1"/>
              </w:rPr>
              <w:t>6</w:t>
            </w:r>
            <w:r w:rsidR="00EE1540" w:rsidRPr="00306099">
              <w:rPr>
                <w:noProof/>
                <w:webHidden/>
                <w:color w:val="000000" w:themeColor="text1"/>
              </w:rPr>
              <w:fldChar w:fldCharType="end"/>
            </w:r>
          </w:hyperlink>
        </w:p>
        <w:p w14:paraId="78ED1B66" w14:textId="77777777" w:rsidR="00EE1540" w:rsidRPr="00306099" w:rsidRDefault="00185E9E">
          <w:pPr>
            <w:pStyle w:val="10"/>
            <w:tabs>
              <w:tab w:val="right" w:leader="dot" w:pos="8777"/>
            </w:tabs>
            <w:rPr>
              <w:rFonts w:asciiTheme="minorHAnsi" w:eastAsiaTheme="minorEastAsia" w:hAnsiTheme="minorHAnsi" w:cstheme="minorBidi"/>
              <w:noProof/>
              <w:color w:val="000000" w:themeColor="text1"/>
              <w:szCs w:val="22"/>
            </w:rPr>
          </w:pPr>
          <w:hyperlink w:anchor="_Toc153549058" w:history="1">
            <w:r w:rsidR="00EE1540" w:rsidRPr="00306099">
              <w:rPr>
                <w:rStyle w:val="ad"/>
                <w:rFonts w:hint="eastAsia"/>
                <w:b/>
                <w:noProof/>
                <w:color w:val="000000" w:themeColor="text1"/>
              </w:rPr>
              <w:t>第三部分</w:t>
            </w:r>
            <w:r w:rsidR="00EE1540" w:rsidRPr="00306099">
              <w:rPr>
                <w:rStyle w:val="ad"/>
                <w:b/>
                <w:noProof/>
                <w:color w:val="000000" w:themeColor="text1"/>
              </w:rPr>
              <w:t xml:space="preserve"> </w:t>
            </w:r>
            <w:r w:rsidR="00EE1540" w:rsidRPr="00306099">
              <w:rPr>
                <w:rStyle w:val="ad"/>
                <w:rFonts w:hint="eastAsia"/>
                <w:b/>
                <w:noProof/>
                <w:color w:val="000000" w:themeColor="text1"/>
              </w:rPr>
              <w:t>采购询价</w:t>
            </w:r>
            <w:r w:rsidR="00EE1540" w:rsidRPr="00306099">
              <w:rPr>
                <w:noProof/>
                <w:webHidden/>
                <w:color w:val="000000" w:themeColor="text1"/>
              </w:rPr>
              <w:tab/>
            </w:r>
            <w:r w:rsidR="00EE1540" w:rsidRPr="00306099">
              <w:rPr>
                <w:noProof/>
                <w:webHidden/>
                <w:color w:val="000000" w:themeColor="text1"/>
              </w:rPr>
              <w:fldChar w:fldCharType="begin"/>
            </w:r>
            <w:r w:rsidR="00EE1540" w:rsidRPr="00306099">
              <w:rPr>
                <w:noProof/>
                <w:webHidden/>
                <w:color w:val="000000" w:themeColor="text1"/>
              </w:rPr>
              <w:instrText xml:space="preserve"> PAGEREF _Toc153549058 \h </w:instrText>
            </w:r>
            <w:r w:rsidR="00EE1540" w:rsidRPr="00306099">
              <w:rPr>
                <w:noProof/>
                <w:webHidden/>
                <w:color w:val="000000" w:themeColor="text1"/>
              </w:rPr>
            </w:r>
            <w:r w:rsidR="00EE1540" w:rsidRPr="00306099">
              <w:rPr>
                <w:noProof/>
                <w:webHidden/>
                <w:color w:val="000000" w:themeColor="text1"/>
              </w:rPr>
              <w:fldChar w:fldCharType="separate"/>
            </w:r>
            <w:r w:rsidR="00EE1540" w:rsidRPr="00306099">
              <w:rPr>
                <w:noProof/>
                <w:webHidden/>
                <w:color w:val="000000" w:themeColor="text1"/>
              </w:rPr>
              <w:t>7</w:t>
            </w:r>
            <w:r w:rsidR="00EE1540" w:rsidRPr="00306099">
              <w:rPr>
                <w:noProof/>
                <w:webHidden/>
                <w:color w:val="000000" w:themeColor="text1"/>
              </w:rPr>
              <w:fldChar w:fldCharType="end"/>
            </w:r>
          </w:hyperlink>
        </w:p>
        <w:p w14:paraId="3B41138A" w14:textId="77777777" w:rsidR="00EE1540" w:rsidRPr="00306099" w:rsidRDefault="00185E9E">
          <w:pPr>
            <w:pStyle w:val="21"/>
            <w:tabs>
              <w:tab w:val="right" w:leader="dot" w:pos="8777"/>
            </w:tabs>
            <w:rPr>
              <w:rFonts w:asciiTheme="minorHAnsi" w:eastAsiaTheme="minorEastAsia" w:hAnsiTheme="minorHAnsi" w:cstheme="minorBidi"/>
              <w:noProof/>
              <w:color w:val="000000" w:themeColor="text1"/>
              <w:szCs w:val="22"/>
            </w:rPr>
          </w:pPr>
          <w:hyperlink w:anchor="_Toc153549059" w:history="1">
            <w:r w:rsidR="00EE1540" w:rsidRPr="00306099">
              <w:rPr>
                <w:rStyle w:val="ad"/>
                <w:rFonts w:hint="eastAsia"/>
                <w:noProof/>
                <w:color w:val="000000" w:themeColor="text1"/>
              </w:rPr>
              <w:t>一、维保范围</w:t>
            </w:r>
            <w:r w:rsidR="00EE1540" w:rsidRPr="00306099">
              <w:rPr>
                <w:noProof/>
                <w:webHidden/>
                <w:color w:val="000000" w:themeColor="text1"/>
              </w:rPr>
              <w:tab/>
            </w:r>
            <w:r w:rsidR="00EE1540" w:rsidRPr="00306099">
              <w:rPr>
                <w:noProof/>
                <w:webHidden/>
                <w:color w:val="000000" w:themeColor="text1"/>
              </w:rPr>
              <w:fldChar w:fldCharType="begin"/>
            </w:r>
            <w:r w:rsidR="00EE1540" w:rsidRPr="00306099">
              <w:rPr>
                <w:noProof/>
                <w:webHidden/>
                <w:color w:val="000000" w:themeColor="text1"/>
              </w:rPr>
              <w:instrText xml:space="preserve"> PAGEREF _Toc153549059 \h </w:instrText>
            </w:r>
            <w:r w:rsidR="00EE1540" w:rsidRPr="00306099">
              <w:rPr>
                <w:noProof/>
                <w:webHidden/>
                <w:color w:val="000000" w:themeColor="text1"/>
              </w:rPr>
            </w:r>
            <w:r w:rsidR="00EE1540" w:rsidRPr="00306099">
              <w:rPr>
                <w:noProof/>
                <w:webHidden/>
                <w:color w:val="000000" w:themeColor="text1"/>
              </w:rPr>
              <w:fldChar w:fldCharType="separate"/>
            </w:r>
            <w:r w:rsidR="00EE1540" w:rsidRPr="00306099">
              <w:rPr>
                <w:noProof/>
                <w:webHidden/>
                <w:color w:val="000000" w:themeColor="text1"/>
              </w:rPr>
              <w:t>7</w:t>
            </w:r>
            <w:r w:rsidR="00EE1540" w:rsidRPr="00306099">
              <w:rPr>
                <w:noProof/>
                <w:webHidden/>
                <w:color w:val="000000" w:themeColor="text1"/>
              </w:rPr>
              <w:fldChar w:fldCharType="end"/>
            </w:r>
          </w:hyperlink>
        </w:p>
        <w:p w14:paraId="4A9755CC" w14:textId="77777777" w:rsidR="00EE1540" w:rsidRPr="00306099" w:rsidRDefault="00185E9E">
          <w:pPr>
            <w:pStyle w:val="21"/>
            <w:tabs>
              <w:tab w:val="right" w:leader="dot" w:pos="8777"/>
            </w:tabs>
            <w:rPr>
              <w:rFonts w:asciiTheme="minorHAnsi" w:eastAsiaTheme="minorEastAsia" w:hAnsiTheme="minorHAnsi" w:cstheme="minorBidi"/>
              <w:noProof/>
              <w:color w:val="000000" w:themeColor="text1"/>
              <w:szCs w:val="22"/>
            </w:rPr>
          </w:pPr>
          <w:hyperlink w:anchor="_Toc153549060" w:history="1">
            <w:r w:rsidR="00EE1540" w:rsidRPr="00306099">
              <w:rPr>
                <w:rStyle w:val="ad"/>
                <w:rFonts w:hint="eastAsia"/>
                <w:noProof/>
                <w:color w:val="000000" w:themeColor="text1"/>
              </w:rPr>
              <w:t>二、维保期限</w:t>
            </w:r>
            <w:r w:rsidR="00EE1540" w:rsidRPr="00306099">
              <w:rPr>
                <w:noProof/>
                <w:webHidden/>
                <w:color w:val="000000" w:themeColor="text1"/>
              </w:rPr>
              <w:tab/>
            </w:r>
            <w:r w:rsidR="00EE1540" w:rsidRPr="00306099">
              <w:rPr>
                <w:noProof/>
                <w:webHidden/>
                <w:color w:val="000000" w:themeColor="text1"/>
              </w:rPr>
              <w:fldChar w:fldCharType="begin"/>
            </w:r>
            <w:r w:rsidR="00EE1540" w:rsidRPr="00306099">
              <w:rPr>
                <w:noProof/>
                <w:webHidden/>
                <w:color w:val="000000" w:themeColor="text1"/>
              </w:rPr>
              <w:instrText xml:space="preserve"> PAGEREF _Toc153549060 \h </w:instrText>
            </w:r>
            <w:r w:rsidR="00EE1540" w:rsidRPr="00306099">
              <w:rPr>
                <w:noProof/>
                <w:webHidden/>
                <w:color w:val="000000" w:themeColor="text1"/>
              </w:rPr>
            </w:r>
            <w:r w:rsidR="00EE1540" w:rsidRPr="00306099">
              <w:rPr>
                <w:noProof/>
                <w:webHidden/>
                <w:color w:val="000000" w:themeColor="text1"/>
              </w:rPr>
              <w:fldChar w:fldCharType="separate"/>
            </w:r>
            <w:r w:rsidR="00EE1540" w:rsidRPr="00306099">
              <w:rPr>
                <w:noProof/>
                <w:webHidden/>
                <w:color w:val="000000" w:themeColor="text1"/>
              </w:rPr>
              <w:t>7</w:t>
            </w:r>
            <w:r w:rsidR="00EE1540" w:rsidRPr="00306099">
              <w:rPr>
                <w:noProof/>
                <w:webHidden/>
                <w:color w:val="000000" w:themeColor="text1"/>
              </w:rPr>
              <w:fldChar w:fldCharType="end"/>
            </w:r>
          </w:hyperlink>
        </w:p>
        <w:p w14:paraId="2AC34395" w14:textId="77777777" w:rsidR="00EE1540" w:rsidRPr="00306099" w:rsidRDefault="00185E9E">
          <w:pPr>
            <w:pStyle w:val="21"/>
            <w:tabs>
              <w:tab w:val="right" w:leader="dot" w:pos="8777"/>
            </w:tabs>
            <w:rPr>
              <w:rFonts w:asciiTheme="minorHAnsi" w:eastAsiaTheme="minorEastAsia" w:hAnsiTheme="minorHAnsi" w:cstheme="minorBidi"/>
              <w:noProof/>
              <w:color w:val="000000" w:themeColor="text1"/>
              <w:szCs w:val="22"/>
            </w:rPr>
          </w:pPr>
          <w:hyperlink w:anchor="_Toc153549061" w:history="1">
            <w:r w:rsidR="00EE1540" w:rsidRPr="00306099">
              <w:rPr>
                <w:rStyle w:val="ad"/>
                <w:rFonts w:hint="eastAsia"/>
                <w:noProof/>
                <w:color w:val="000000" w:themeColor="text1"/>
              </w:rPr>
              <w:t>三、维保标准</w:t>
            </w:r>
            <w:r w:rsidR="00EE1540" w:rsidRPr="00306099">
              <w:rPr>
                <w:noProof/>
                <w:webHidden/>
                <w:color w:val="000000" w:themeColor="text1"/>
              </w:rPr>
              <w:tab/>
            </w:r>
            <w:r w:rsidR="00EE1540" w:rsidRPr="00306099">
              <w:rPr>
                <w:noProof/>
                <w:webHidden/>
                <w:color w:val="000000" w:themeColor="text1"/>
              </w:rPr>
              <w:fldChar w:fldCharType="begin"/>
            </w:r>
            <w:r w:rsidR="00EE1540" w:rsidRPr="00306099">
              <w:rPr>
                <w:noProof/>
                <w:webHidden/>
                <w:color w:val="000000" w:themeColor="text1"/>
              </w:rPr>
              <w:instrText xml:space="preserve"> PAGEREF _Toc153549061 \h </w:instrText>
            </w:r>
            <w:r w:rsidR="00EE1540" w:rsidRPr="00306099">
              <w:rPr>
                <w:noProof/>
                <w:webHidden/>
                <w:color w:val="000000" w:themeColor="text1"/>
              </w:rPr>
            </w:r>
            <w:r w:rsidR="00EE1540" w:rsidRPr="00306099">
              <w:rPr>
                <w:noProof/>
                <w:webHidden/>
                <w:color w:val="000000" w:themeColor="text1"/>
              </w:rPr>
              <w:fldChar w:fldCharType="separate"/>
            </w:r>
            <w:r w:rsidR="00EE1540" w:rsidRPr="00306099">
              <w:rPr>
                <w:noProof/>
                <w:webHidden/>
                <w:color w:val="000000" w:themeColor="text1"/>
              </w:rPr>
              <w:t>7</w:t>
            </w:r>
            <w:r w:rsidR="00EE1540" w:rsidRPr="00306099">
              <w:rPr>
                <w:noProof/>
                <w:webHidden/>
                <w:color w:val="000000" w:themeColor="text1"/>
              </w:rPr>
              <w:fldChar w:fldCharType="end"/>
            </w:r>
          </w:hyperlink>
        </w:p>
        <w:p w14:paraId="2004881E" w14:textId="77777777" w:rsidR="00EE1540" w:rsidRPr="00306099" w:rsidRDefault="00185E9E">
          <w:pPr>
            <w:pStyle w:val="21"/>
            <w:tabs>
              <w:tab w:val="right" w:leader="dot" w:pos="8777"/>
            </w:tabs>
            <w:rPr>
              <w:rFonts w:asciiTheme="minorHAnsi" w:eastAsiaTheme="minorEastAsia" w:hAnsiTheme="minorHAnsi" w:cstheme="minorBidi"/>
              <w:noProof/>
              <w:color w:val="000000" w:themeColor="text1"/>
              <w:szCs w:val="22"/>
            </w:rPr>
          </w:pPr>
          <w:hyperlink w:anchor="_Toc153549062" w:history="1">
            <w:r w:rsidR="00EE1540" w:rsidRPr="00306099">
              <w:rPr>
                <w:rStyle w:val="ad"/>
                <w:rFonts w:hint="eastAsia"/>
                <w:noProof/>
                <w:color w:val="000000" w:themeColor="text1"/>
              </w:rPr>
              <w:t>四、维护保养内容</w:t>
            </w:r>
            <w:r w:rsidR="00EE1540" w:rsidRPr="00306099">
              <w:rPr>
                <w:noProof/>
                <w:webHidden/>
                <w:color w:val="000000" w:themeColor="text1"/>
              </w:rPr>
              <w:tab/>
            </w:r>
            <w:r w:rsidR="00EE1540" w:rsidRPr="00306099">
              <w:rPr>
                <w:noProof/>
                <w:webHidden/>
                <w:color w:val="000000" w:themeColor="text1"/>
              </w:rPr>
              <w:fldChar w:fldCharType="begin"/>
            </w:r>
            <w:r w:rsidR="00EE1540" w:rsidRPr="00306099">
              <w:rPr>
                <w:noProof/>
                <w:webHidden/>
                <w:color w:val="000000" w:themeColor="text1"/>
              </w:rPr>
              <w:instrText xml:space="preserve"> PAGEREF _Toc153549062 \h </w:instrText>
            </w:r>
            <w:r w:rsidR="00EE1540" w:rsidRPr="00306099">
              <w:rPr>
                <w:noProof/>
                <w:webHidden/>
                <w:color w:val="000000" w:themeColor="text1"/>
              </w:rPr>
            </w:r>
            <w:r w:rsidR="00EE1540" w:rsidRPr="00306099">
              <w:rPr>
                <w:noProof/>
                <w:webHidden/>
                <w:color w:val="000000" w:themeColor="text1"/>
              </w:rPr>
              <w:fldChar w:fldCharType="separate"/>
            </w:r>
            <w:r w:rsidR="00EE1540" w:rsidRPr="00306099">
              <w:rPr>
                <w:noProof/>
                <w:webHidden/>
                <w:color w:val="000000" w:themeColor="text1"/>
              </w:rPr>
              <w:t>7</w:t>
            </w:r>
            <w:r w:rsidR="00EE1540" w:rsidRPr="00306099">
              <w:rPr>
                <w:noProof/>
                <w:webHidden/>
                <w:color w:val="000000" w:themeColor="text1"/>
              </w:rPr>
              <w:fldChar w:fldCharType="end"/>
            </w:r>
          </w:hyperlink>
        </w:p>
        <w:p w14:paraId="68E6AA55" w14:textId="77777777" w:rsidR="00EE1540" w:rsidRPr="00306099" w:rsidRDefault="00185E9E">
          <w:pPr>
            <w:pStyle w:val="21"/>
            <w:tabs>
              <w:tab w:val="right" w:leader="dot" w:pos="8777"/>
            </w:tabs>
            <w:rPr>
              <w:rFonts w:asciiTheme="minorHAnsi" w:eastAsiaTheme="minorEastAsia" w:hAnsiTheme="minorHAnsi" w:cstheme="minorBidi"/>
              <w:noProof/>
              <w:color w:val="000000" w:themeColor="text1"/>
              <w:szCs w:val="22"/>
            </w:rPr>
          </w:pPr>
          <w:hyperlink w:anchor="_Toc153549063" w:history="1">
            <w:r w:rsidR="00EE1540" w:rsidRPr="00306099">
              <w:rPr>
                <w:rStyle w:val="ad"/>
                <w:rFonts w:hint="eastAsia"/>
                <w:noProof/>
                <w:color w:val="000000" w:themeColor="text1"/>
              </w:rPr>
              <w:t>五、维保人员要求</w:t>
            </w:r>
            <w:r w:rsidR="00EE1540" w:rsidRPr="00306099">
              <w:rPr>
                <w:noProof/>
                <w:webHidden/>
                <w:color w:val="000000" w:themeColor="text1"/>
              </w:rPr>
              <w:tab/>
            </w:r>
            <w:r w:rsidR="00EE1540" w:rsidRPr="00306099">
              <w:rPr>
                <w:noProof/>
                <w:webHidden/>
                <w:color w:val="000000" w:themeColor="text1"/>
              </w:rPr>
              <w:fldChar w:fldCharType="begin"/>
            </w:r>
            <w:r w:rsidR="00EE1540" w:rsidRPr="00306099">
              <w:rPr>
                <w:noProof/>
                <w:webHidden/>
                <w:color w:val="000000" w:themeColor="text1"/>
              </w:rPr>
              <w:instrText xml:space="preserve"> PAGEREF _Toc153549063 \h </w:instrText>
            </w:r>
            <w:r w:rsidR="00EE1540" w:rsidRPr="00306099">
              <w:rPr>
                <w:noProof/>
                <w:webHidden/>
                <w:color w:val="000000" w:themeColor="text1"/>
              </w:rPr>
            </w:r>
            <w:r w:rsidR="00EE1540" w:rsidRPr="00306099">
              <w:rPr>
                <w:noProof/>
                <w:webHidden/>
                <w:color w:val="000000" w:themeColor="text1"/>
              </w:rPr>
              <w:fldChar w:fldCharType="separate"/>
            </w:r>
            <w:r w:rsidR="00EE1540" w:rsidRPr="00306099">
              <w:rPr>
                <w:noProof/>
                <w:webHidden/>
                <w:color w:val="000000" w:themeColor="text1"/>
              </w:rPr>
              <w:t>10</w:t>
            </w:r>
            <w:r w:rsidR="00EE1540" w:rsidRPr="00306099">
              <w:rPr>
                <w:noProof/>
                <w:webHidden/>
                <w:color w:val="000000" w:themeColor="text1"/>
              </w:rPr>
              <w:fldChar w:fldCharType="end"/>
            </w:r>
          </w:hyperlink>
        </w:p>
        <w:p w14:paraId="74216AFF" w14:textId="77777777" w:rsidR="00EE1540" w:rsidRPr="00306099" w:rsidRDefault="00185E9E">
          <w:pPr>
            <w:pStyle w:val="21"/>
            <w:tabs>
              <w:tab w:val="right" w:leader="dot" w:pos="8777"/>
            </w:tabs>
            <w:rPr>
              <w:rFonts w:asciiTheme="minorHAnsi" w:eastAsiaTheme="minorEastAsia" w:hAnsiTheme="minorHAnsi" w:cstheme="minorBidi"/>
              <w:noProof/>
              <w:color w:val="000000" w:themeColor="text1"/>
              <w:szCs w:val="22"/>
            </w:rPr>
          </w:pPr>
          <w:hyperlink w:anchor="_Toc153549064" w:history="1">
            <w:r w:rsidR="00EE1540" w:rsidRPr="00306099">
              <w:rPr>
                <w:rStyle w:val="ad"/>
                <w:rFonts w:hint="eastAsia"/>
                <w:noProof/>
                <w:color w:val="000000" w:themeColor="text1"/>
              </w:rPr>
              <w:t>六、付款方式</w:t>
            </w:r>
            <w:r w:rsidR="00EE1540" w:rsidRPr="00306099">
              <w:rPr>
                <w:noProof/>
                <w:webHidden/>
                <w:color w:val="000000" w:themeColor="text1"/>
              </w:rPr>
              <w:tab/>
            </w:r>
            <w:r w:rsidR="00EE1540" w:rsidRPr="00306099">
              <w:rPr>
                <w:noProof/>
                <w:webHidden/>
                <w:color w:val="000000" w:themeColor="text1"/>
              </w:rPr>
              <w:fldChar w:fldCharType="begin"/>
            </w:r>
            <w:r w:rsidR="00EE1540" w:rsidRPr="00306099">
              <w:rPr>
                <w:noProof/>
                <w:webHidden/>
                <w:color w:val="000000" w:themeColor="text1"/>
              </w:rPr>
              <w:instrText xml:space="preserve"> PAGEREF _Toc153549064 \h </w:instrText>
            </w:r>
            <w:r w:rsidR="00EE1540" w:rsidRPr="00306099">
              <w:rPr>
                <w:noProof/>
                <w:webHidden/>
                <w:color w:val="000000" w:themeColor="text1"/>
              </w:rPr>
            </w:r>
            <w:r w:rsidR="00EE1540" w:rsidRPr="00306099">
              <w:rPr>
                <w:noProof/>
                <w:webHidden/>
                <w:color w:val="000000" w:themeColor="text1"/>
              </w:rPr>
              <w:fldChar w:fldCharType="separate"/>
            </w:r>
            <w:r w:rsidR="00EE1540" w:rsidRPr="00306099">
              <w:rPr>
                <w:noProof/>
                <w:webHidden/>
                <w:color w:val="000000" w:themeColor="text1"/>
              </w:rPr>
              <w:t>11</w:t>
            </w:r>
            <w:r w:rsidR="00EE1540" w:rsidRPr="00306099">
              <w:rPr>
                <w:noProof/>
                <w:webHidden/>
                <w:color w:val="000000" w:themeColor="text1"/>
              </w:rPr>
              <w:fldChar w:fldCharType="end"/>
            </w:r>
          </w:hyperlink>
        </w:p>
        <w:p w14:paraId="4112BCF6" w14:textId="77777777" w:rsidR="00EE1540" w:rsidRPr="00306099" w:rsidRDefault="00185E9E">
          <w:pPr>
            <w:pStyle w:val="10"/>
            <w:tabs>
              <w:tab w:val="right" w:leader="dot" w:pos="8777"/>
            </w:tabs>
            <w:rPr>
              <w:rFonts w:asciiTheme="minorHAnsi" w:eastAsiaTheme="minorEastAsia" w:hAnsiTheme="minorHAnsi" w:cstheme="minorBidi"/>
              <w:noProof/>
              <w:color w:val="000000" w:themeColor="text1"/>
              <w:szCs w:val="22"/>
            </w:rPr>
          </w:pPr>
          <w:hyperlink w:anchor="_Toc153549065" w:history="1">
            <w:r w:rsidR="00EE1540" w:rsidRPr="00306099">
              <w:rPr>
                <w:rStyle w:val="ad"/>
                <w:rFonts w:ascii="宋体" w:hAnsi="宋体" w:hint="eastAsia"/>
                <w:b/>
                <w:noProof/>
                <w:color w:val="000000" w:themeColor="text1"/>
              </w:rPr>
              <w:t>第四部分</w:t>
            </w:r>
            <w:r w:rsidR="00EE1540" w:rsidRPr="00306099">
              <w:rPr>
                <w:rStyle w:val="ad"/>
                <w:rFonts w:ascii="宋体" w:hAnsi="宋体"/>
                <w:b/>
                <w:noProof/>
                <w:color w:val="000000" w:themeColor="text1"/>
              </w:rPr>
              <w:t xml:space="preserve">  </w:t>
            </w:r>
            <w:r w:rsidR="00EE1540" w:rsidRPr="00306099">
              <w:rPr>
                <w:rStyle w:val="ad"/>
                <w:rFonts w:ascii="宋体" w:hAnsi="宋体" w:hint="eastAsia"/>
                <w:b/>
                <w:noProof/>
                <w:color w:val="000000" w:themeColor="text1"/>
              </w:rPr>
              <w:t>响应文件格式</w:t>
            </w:r>
            <w:r w:rsidR="00EE1540" w:rsidRPr="00306099">
              <w:rPr>
                <w:noProof/>
                <w:webHidden/>
                <w:color w:val="000000" w:themeColor="text1"/>
              </w:rPr>
              <w:tab/>
            </w:r>
            <w:r w:rsidR="00EE1540" w:rsidRPr="00306099">
              <w:rPr>
                <w:noProof/>
                <w:webHidden/>
                <w:color w:val="000000" w:themeColor="text1"/>
              </w:rPr>
              <w:fldChar w:fldCharType="begin"/>
            </w:r>
            <w:r w:rsidR="00EE1540" w:rsidRPr="00306099">
              <w:rPr>
                <w:noProof/>
                <w:webHidden/>
                <w:color w:val="000000" w:themeColor="text1"/>
              </w:rPr>
              <w:instrText xml:space="preserve"> PAGEREF _Toc153549065 \h </w:instrText>
            </w:r>
            <w:r w:rsidR="00EE1540" w:rsidRPr="00306099">
              <w:rPr>
                <w:noProof/>
                <w:webHidden/>
                <w:color w:val="000000" w:themeColor="text1"/>
              </w:rPr>
            </w:r>
            <w:r w:rsidR="00EE1540" w:rsidRPr="00306099">
              <w:rPr>
                <w:noProof/>
                <w:webHidden/>
                <w:color w:val="000000" w:themeColor="text1"/>
              </w:rPr>
              <w:fldChar w:fldCharType="separate"/>
            </w:r>
            <w:r w:rsidR="00EE1540" w:rsidRPr="00306099">
              <w:rPr>
                <w:noProof/>
                <w:webHidden/>
                <w:color w:val="000000" w:themeColor="text1"/>
              </w:rPr>
              <w:t>12</w:t>
            </w:r>
            <w:r w:rsidR="00EE1540" w:rsidRPr="00306099">
              <w:rPr>
                <w:noProof/>
                <w:webHidden/>
                <w:color w:val="000000" w:themeColor="text1"/>
              </w:rPr>
              <w:fldChar w:fldCharType="end"/>
            </w:r>
          </w:hyperlink>
        </w:p>
        <w:p w14:paraId="06E7FAD1" w14:textId="77777777" w:rsidR="00EE1540" w:rsidRPr="00306099" w:rsidRDefault="00185E9E">
          <w:pPr>
            <w:pStyle w:val="21"/>
            <w:tabs>
              <w:tab w:val="right" w:leader="dot" w:pos="8777"/>
            </w:tabs>
            <w:rPr>
              <w:rFonts w:asciiTheme="minorHAnsi" w:eastAsiaTheme="minorEastAsia" w:hAnsiTheme="minorHAnsi" w:cstheme="minorBidi"/>
              <w:noProof/>
              <w:color w:val="000000" w:themeColor="text1"/>
              <w:szCs w:val="22"/>
            </w:rPr>
          </w:pPr>
          <w:hyperlink w:anchor="_Toc153549066" w:history="1">
            <w:r w:rsidR="00EE1540" w:rsidRPr="00306099">
              <w:rPr>
                <w:rStyle w:val="ad"/>
                <w:rFonts w:ascii="宋体" w:hAnsi="宋体" w:hint="eastAsia"/>
                <w:noProof/>
                <w:color w:val="000000" w:themeColor="text1"/>
              </w:rPr>
              <w:t>格式一</w:t>
            </w:r>
            <w:r w:rsidR="00EE1540" w:rsidRPr="00306099">
              <w:rPr>
                <w:rStyle w:val="ad"/>
                <w:rFonts w:ascii="宋体" w:hAnsi="宋体"/>
                <w:noProof/>
                <w:color w:val="000000" w:themeColor="text1"/>
              </w:rPr>
              <w:t xml:space="preserve">  </w:t>
            </w:r>
            <w:r w:rsidR="00EE1540" w:rsidRPr="00306099">
              <w:rPr>
                <w:rStyle w:val="ad"/>
                <w:rFonts w:ascii="宋体" w:hAnsi="宋体" w:hint="eastAsia"/>
                <w:noProof/>
                <w:color w:val="000000" w:themeColor="text1"/>
              </w:rPr>
              <w:t>响应文件封面</w:t>
            </w:r>
            <w:r w:rsidR="00EE1540" w:rsidRPr="00306099">
              <w:rPr>
                <w:noProof/>
                <w:webHidden/>
                <w:color w:val="000000" w:themeColor="text1"/>
              </w:rPr>
              <w:tab/>
            </w:r>
            <w:r w:rsidR="00EE1540" w:rsidRPr="00306099">
              <w:rPr>
                <w:noProof/>
                <w:webHidden/>
                <w:color w:val="000000" w:themeColor="text1"/>
              </w:rPr>
              <w:fldChar w:fldCharType="begin"/>
            </w:r>
            <w:r w:rsidR="00EE1540" w:rsidRPr="00306099">
              <w:rPr>
                <w:noProof/>
                <w:webHidden/>
                <w:color w:val="000000" w:themeColor="text1"/>
              </w:rPr>
              <w:instrText xml:space="preserve"> PAGEREF _Toc153549066 \h </w:instrText>
            </w:r>
            <w:r w:rsidR="00EE1540" w:rsidRPr="00306099">
              <w:rPr>
                <w:noProof/>
                <w:webHidden/>
                <w:color w:val="000000" w:themeColor="text1"/>
              </w:rPr>
            </w:r>
            <w:r w:rsidR="00EE1540" w:rsidRPr="00306099">
              <w:rPr>
                <w:noProof/>
                <w:webHidden/>
                <w:color w:val="000000" w:themeColor="text1"/>
              </w:rPr>
              <w:fldChar w:fldCharType="separate"/>
            </w:r>
            <w:r w:rsidR="00EE1540" w:rsidRPr="00306099">
              <w:rPr>
                <w:noProof/>
                <w:webHidden/>
                <w:color w:val="000000" w:themeColor="text1"/>
              </w:rPr>
              <w:t>13</w:t>
            </w:r>
            <w:r w:rsidR="00EE1540" w:rsidRPr="00306099">
              <w:rPr>
                <w:noProof/>
                <w:webHidden/>
                <w:color w:val="000000" w:themeColor="text1"/>
              </w:rPr>
              <w:fldChar w:fldCharType="end"/>
            </w:r>
          </w:hyperlink>
        </w:p>
        <w:p w14:paraId="0C8DE86A" w14:textId="77777777" w:rsidR="00EE1540" w:rsidRPr="00306099" w:rsidRDefault="00185E9E">
          <w:pPr>
            <w:pStyle w:val="21"/>
            <w:tabs>
              <w:tab w:val="right" w:leader="dot" w:pos="8777"/>
            </w:tabs>
            <w:rPr>
              <w:rFonts w:asciiTheme="minorHAnsi" w:eastAsiaTheme="minorEastAsia" w:hAnsiTheme="minorHAnsi" w:cstheme="minorBidi"/>
              <w:noProof/>
              <w:color w:val="000000" w:themeColor="text1"/>
              <w:szCs w:val="22"/>
            </w:rPr>
          </w:pPr>
          <w:hyperlink w:anchor="_Toc153549067" w:history="1">
            <w:r w:rsidR="00EE1540" w:rsidRPr="00306099">
              <w:rPr>
                <w:rStyle w:val="ad"/>
                <w:rFonts w:ascii="宋体" w:hAnsi="宋体" w:hint="eastAsia"/>
                <w:noProof/>
                <w:color w:val="000000" w:themeColor="text1"/>
              </w:rPr>
              <w:t>格式二</w:t>
            </w:r>
            <w:r w:rsidR="00EE1540" w:rsidRPr="00306099">
              <w:rPr>
                <w:rStyle w:val="ad"/>
                <w:rFonts w:ascii="宋体" w:hAnsi="宋体"/>
                <w:noProof/>
                <w:color w:val="000000" w:themeColor="text1"/>
              </w:rPr>
              <w:t xml:space="preserve">  </w:t>
            </w:r>
            <w:r w:rsidR="00EE1540" w:rsidRPr="00306099">
              <w:rPr>
                <w:rStyle w:val="ad"/>
                <w:rFonts w:ascii="宋体" w:hAnsi="宋体" w:hint="eastAsia"/>
                <w:noProof/>
                <w:color w:val="000000" w:themeColor="text1"/>
              </w:rPr>
              <w:t>响应文件目录</w:t>
            </w:r>
            <w:r w:rsidR="00EE1540" w:rsidRPr="00306099">
              <w:rPr>
                <w:noProof/>
                <w:webHidden/>
                <w:color w:val="000000" w:themeColor="text1"/>
              </w:rPr>
              <w:tab/>
            </w:r>
            <w:r w:rsidR="00EE1540" w:rsidRPr="00306099">
              <w:rPr>
                <w:noProof/>
                <w:webHidden/>
                <w:color w:val="000000" w:themeColor="text1"/>
              </w:rPr>
              <w:fldChar w:fldCharType="begin"/>
            </w:r>
            <w:r w:rsidR="00EE1540" w:rsidRPr="00306099">
              <w:rPr>
                <w:noProof/>
                <w:webHidden/>
                <w:color w:val="000000" w:themeColor="text1"/>
              </w:rPr>
              <w:instrText xml:space="preserve"> PAGEREF _Toc153549067 \h </w:instrText>
            </w:r>
            <w:r w:rsidR="00EE1540" w:rsidRPr="00306099">
              <w:rPr>
                <w:noProof/>
                <w:webHidden/>
                <w:color w:val="000000" w:themeColor="text1"/>
              </w:rPr>
            </w:r>
            <w:r w:rsidR="00EE1540" w:rsidRPr="00306099">
              <w:rPr>
                <w:noProof/>
                <w:webHidden/>
                <w:color w:val="000000" w:themeColor="text1"/>
              </w:rPr>
              <w:fldChar w:fldCharType="separate"/>
            </w:r>
            <w:r w:rsidR="00EE1540" w:rsidRPr="00306099">
              <w:rPr>
                <w:noProof/>
                <w:webHidden/>
                <w:color w:val="000000" w:themeColor="text1"/>
              </w:rPr>
              <w:t>14</w:t>
            </w:r>
            <w:r w:rsidR="00EE1540" w:rsidRPr="00306099">
              <w:rPr>
                <w:noProof/>
                <w:webHidden/>
                <w:color w:val="000000" w:themeColor="text1"/>
              </w:rPr>
              <w:fldChar w:fldCharType="end"/>
            </w:r>
          </w:hyperlink>
        </w:p>
        <w:p w14:paraId="3B19DEBC" w14:textId="77777777" w:rsidR="00EE1540" w:rsidRPr="00306099" w:rsidRDefault="00185E9E">
          <w:pPr>
            <w:pStyle w:val="21"/>
            <w:tabs>
              <w:tab w:val="right" w:leader="dot" w:pos="8777"/>
            </w:tabs>
            <w:rPr>
              <w:rFonts w:asciiTheme="minorHAnsi" w:eastAsiaTheme="minorEastAsia" w:hAnsiTheme="minorHAnsi" w:cstheme="minorBidi"/>
              <w:noProof/>
              <w:color w:val="000000" w:themeColor="text1"/>
              <w:szCs w:val="22"/>
            </w:rPr>
          </w:pPr>
          <w:hyperlink w:anchor="_Toc153549068" w:history="1">
            <w:r w:rsidR="00EE1540" w:rsidRPr="00306099">
              <w:rPr>
                <w:rStyle w:val="ad"/>
                <w:rFonts w:ascii="宋体" w:hAnsi="宋体" w:hint="eastAsia"/>
                <w:noProof/>
                <w:color w:val="000000" w:themeColor="text1"/>
              </w:rPr>
              <w:t>格式三</w:t>
            </w:r>
            <w:r w:rsidR="00EE1540" w:rsidRPr="00306099">
              <w:rPr>
                <w:rStyle w:val="ad"/>
                <w:rFonts w:ascii="宋体" w:hAnsi="宋体"/>
                <w:noProof/>
                <w:color w:val="000000" w:themeColor="text1"/>
              </w:rPr>
              <w:t xml:space="preserve">  </w:t>
            </w:r>
            <w:r w:rsidR="00EE1540" w:rsidRPr="00306099">
              <w:rPr>
                <w:rStyle w:val="ad"/>
                <w:rFonts w:ascii="宋体" w:hAnsi="宋体" w:hint="eastAsia"/>
                <w:noProof/>
                <w:color w:val="000000" w:themeColor="text1"/>
              </w:rPr>
              <w:t>报价表</w:t>
            </w:r>
            <w:r w:rsidR="00EE1540" w:rsidRPr="00306099">
              <w:rPr>
                <w:noProof/>
                <w:webHidden/>
                <w:color w:val="000000" w:themeColor="text1"/>
              </w:rPr>
              <w:tab/>
            </w:r>
            <w:r w:rsidR="00EE1540" w:rsidRPr="00306099">
              <w:rPr>
                <w:noProof/>
                <w:webHidden/>
                <w:color w:val="000000" w:themeColor="text1"/>
              </w:rPr>
              <w:fldChar w:fldCharType="begin"/>
            </w:r>
            <w:r w:rsidR="00EE1540" w:rsidRPr="00306099">
              <w:rPr>
                <w:noProof/>
                <w:webHidden/>
                <w:color w:val="000000" w:themeColor="text1"/>
              </w:rPr>
              <w:instrText xml:space="preserve"> PAGEREF _Toc153549068 \h </w:instrText>
            </w:r>
            <w:r w:rsidR="00EE1540" w:rsidRPr="00306099">
              <w:rPr>
                <w:noProof/>
                <w:webHidden/>
                <w:color w:val="000000" w:themeColor="text1"/>
              </w:rPr>
            </w:r>
            <w:r w:rsidR="00EE1540" w:rsidRPr="00306099">
              <w:rPr>
                <w:noProof/>
                <w:webHidden/>
                <w:color w:val="000000" w:themeColor="text1"/>
              </w:rPr>
              <w:fldChar w:fldCharType="separate"/>
            </w:r>
            <w:r w:rsidR="00EE1540" w:rsidRPr="00306099">
              <w:rPr>
                <w:noProof/>
                <w:webHidden/>
                <w:color w:val="000000" w:themeColor="text1"/>
              </w:rPr>
              <w:t>15</w:t>
            </w:r>
            <w:r w:rsidR="00EE1540" w:rsidRPr="00306099">
              <w:rPr>
                <w:noProof/>
                <w:webHidden/>
                <w:color w:val="000000" w:themeColor="text1"/>
              </w:rPr>
              <w:fldChar w:fldCharType="end"/>
            </w:r>
          </w:hyperlink>
        </w:p>
        <w:p w14:paraId="6A829CEC" w14:textId="77777777" w:rsidR="00EE1540" w:rsidRPr="00306099" w:rsidRDefault="00185E9E">
          <w:pPr>
            <w:pStyle w:val="21"/>
            <w:tabs>
              <w:tab w:val="right" w:leader="dot" w:pos="8777"/>
            </w:tabs>
            <w:rPr>
              <w:rFonts w:asciiTheme="minorHAnsi" w:eastAsiaTheme="minorEastAsia" w:hAnsiTheme="minorHAnsi" w:cstheme="minorBidi"/>
              <w:noProof/>
              <w:color w:val="000000" w:themeColor="text1"/>
              <w:szCs w:val="22"/>
            </w:rPr>
          </w:pPr>
          <w:hyperlink w:anchor="_Toc153549069" w:history="1">
            <w:r w:rsidR="00EE1540" w:rsidRPr="00306099">
              <w:rPr>
                <w:rStyle w:val="ad"/>
                <w:rFonts w:ascii="宋体" w:hAnsi="宋体" w:hint="eastAsia"/>
                <w:noProof/>
                <w:color w:val="000000" w:themeColor="text1"/>
              </w:rPr>
              <w:t>格式四</w:t>
            </w:r>
            <w:r w:rsidR="00EE1540" w:rsidRPr="00306099">
              <w:rPr>
                <w:rStyle w:val="ad"/>
                <w:rFonts w:ascii="宋体" w:hAnsi="宋体"/>
                <w:noProof/>
                <w:color w:val="000000" w:themeColor="text1"/>
              </w:rPr>
              <w:t xml:space="preserve">  </w:t>
            </w:r>
            <w:r w:rsidR="00EE1540" w:rsidRPr="00306099">
              <w:rPr>
                <w:rStyle w:val="ad"/>
                <w:rFonts w:ascii="宋体" w:hAnsi="宋体" w:hint="eastAsia"/>
                <w:noProof/>
                <w:color w:val="000000" w:themeColor="text1"/>
              </w:rPr>
              <w:t>响应函</w:t>
            </w:r>
            <w:r w:rsidR="00EE1540" w:rsidRPr="00306099">
              <w:rPr>
                <w:noProof/>
                <w:webHidden/>
                <w:color w:val="000000" w:themeColor="text1"/>
              </w:rPr>
              <w:tab/>
            </w:r>
            <w:r w:rsidR="00EE1540" w:rsidRPr="00306099">
              <w:rPr>
                <w:noProof/>
                <w:webHidden/>
                <w:color w:val="000000" w:themeColor="text1"/>
              </w:rPr>
              <w:fldChar w:fldCharType="begin"/>
            </w:r>
            <w:r w:rsidR="00EE1540" w:rsidRPr="00306099">
              <w:rPr>
                <w:noProof/>
                <w:webHidden/>
                <w:color w:val="000000" w:themeColor="text1"/>
              </w:rPr>
              <w:instrText xml:space="preserve"> PAGEREF _Toc153549069 \h </w:instrText>
            </w:r>
            <w:r w:rsidR="00EE1540" w:rsidRPr="00306099">
              <w:rPr>
                <w:noProof/>
                <w:webHidden/>
                <w:color w:val="000000" w:themeColor="text1"/>
              </w:rPr>
            </w:r>
            <w:r w:rsidR="00EE1540" w:rsidRPr="00306099">
              <w:rPr>
                <w:noProof/>
                <w:webHidden/>
                <w:color w:val="000000" w:themeColor="text1"/>
              </w:rPr>
              <w:fldChar w:fldCharType="separate"/>
            </w:r>
            <w:r w:rsidR="00EE1540" w:rsidRPr="00306099">
              <w:rPr>
                <w:noProof/>
                <w:webHidden/>
                <w:color w:val="000000" w:themeColor="text1"/>
              </w:rPr>
              <w:t>16</w:t>
            </w:r>
            <w:r w:rsidR="00EE1540" w:rsidRPr="00306099">
              <w:rPr>
                <w:noProof/>
                <w:webHidden/>
                <w:color w:val="000000" w:themeColor="text1"/>
              </w:rPr>
              <w:fldChar w:fldCharType="end"/>
            </w:r>
          </w:hyperlink>
        </w:p>
        <w:p w14:paraId="2FCB06A4" w14:textId="77777777" w:rsidR="00EE1540" w:rsidRPr="00306099" w:rsidRDefault="00185E9E">
          <w:pPr>
            <w:pStyle w:val="21"/>
            <w:tabs>
              <w:tab w:val="right" w:leader="dot" w:pos="8777"/>
            </w:tabs>
            <w:rPr>
              <w:rFonts w:asciiTheme="minorHAnsi" w:eastAsiaTheme="minorEastAsia" w:hAnsiTheme="minorHAnsi" w:cstheme="minorBidi"/>
              <w:noProof/>
              <w:color w:val="000000" w:themeColor="text1"/>
              <w:szCs w:val="22"/>
            </w:rPr>
          </w:pPr>
          <w:hyperlink w:anchor="_Toc153549070" w:history="1">
            <w:r w:rsidR="00EE1540" w:rsidRPr="00306099">
              <w:rPr>
                <w:rStyle w:val="ad"/>
                <w:rFonts w:hint="eastAsia"/>
                <w:noProof/>
                <w:color w:val="000000" w:themeColor="text1"/>
              </w:rPr>
              <w:t>格式五</w:t>
            </w:r>
            <w:r w:rsidR="00EE1540" w:rsidRPr="00306099">
              <w:rPr>
                <w:rStyle w:val="ad"/>
                <w:noProof/>
                <w:color w:val="000000" w:themeColor="text1"/>
              </w:rPr>
              <w:t xml:space="preserve">  </w:t>
            </w:r>
            <w:r w:rsidR="00EE1540" w:rsidRPr="00306099">
              <w:rPr>
                <w:rStyle w:val="ad"/>
                <w:rFonts w:hint="eastAsia"/>
                <w:noProof/>
                <w:color w:val="000000" w:themeColor="text1"/>
              </w:rPr>
              <w:t>资格证明材料</w:t>
            </w:r>
            <w:r w:rsidR="00EE1540" w:rsidRPr="00306099">
              <w:rPr>
                <w:noProof/>
                <w:webHidden/>
                <w:color w:val="000000" w:themeColor="text1"/>
              </w:rPr>
              <w:tab/>
            </w:r>
            <w:r w:rsidR="00EE1540" w:rsidRPr="00306099">
              <w:rPr>
                <w:noProof/>
                <w:webHidden/>
                <w:color w:val="000000" w:themeColor="text1"/>
              </w:rPr>
              <w:fldChar w:fldCharType="begin"/>
            </w:r>
            <w:r w:rsidR="00EE1540" w:rsidRPr="00306099">
              <w:rPr>
                <w:noProof/>
                <w:webHidden/>
                <w:color w:val="000000" w:themeColor="text1"/>
              </w:rPr>
              <w:instrText xml:space="preserve"> PAGEREF _Toc153549070 \h </w:instrText>
            </w:r>
            <w:r w:rsidR="00EE1540" w:rsidRPr="00306099">
              <w:rPr>
                <w:noProof/>
                <w:webHidden/>
                <w:color w:val="000000" w:themeColor="text1"/>
              </w:rPr>
            </w:r>
            <w:r w:rsidR="00EE1540" w:rsidRPr="00306099">
              <w:rPr>
                <w:noProof/>
                <w:webHidden/>
                <w:color w:val="000000" w:themeColor="text1"/>
              </w:rPr>
              <w:fldChar w:fldCharType="separate"/>
            </w:r>
            <w:r w:rsidR="00EE1540" w:rsidRPr="00306099">
              <w:rPr>
                <w:noProof/>
                <w:webHidden/>
                <w:color w:val="000000" w:themeColor="text1"/>
              </w:rPr>
              <w:t>17</w:t>
            </w:r>
            <w:r w:rsidR="00EE1540" w:rsidRPr="00306099">
              <w:rPr>
                <w:noProof/>
                <w:webHidden/>
                <w:color w:val="000000" w:themeColor="text1"/>
              </w:rPr>
              <w:fldChar w:fldCharType="end"/>
            </w:r>
          </w:hyperlink>
        </w:p>
        <w:p w14:paraId="1ACA938D" w14:textId="77777777" w:rsidR="00EE1540" w:rsidRPr="00306099" w:rsidRDefault="00185E9E">
          <w:pPr>
            <w:pStyle w:val="21"/>
            <w:tabs>
              <w:tab w:val="right" w:leader="dot" w:pos="8777"/>
            </w:tabs>
            <w:rPr>
              <w:rFonts w:asciiTheme="minorHAnsi" w:eastAsiaTheme="minorEastAsia" w:hAnsiTheme="minorHAnsi" w:cstheme="minorBidi"/>
              <w:noProof/>
              <w:color w:val="000000" w:themeColor="text1"/>
              <w:szCs w:val="22"/>
            </w:rPr>
          </w:pPr>
          <w:hyperlink w:anchor="_Toc153549071" w:history="1">
            <w:r w:rsidR="00EE1540" w:rsidRPr="00306099">
              <w:rPr>
                <w:rStyle w:val="ad"/>
                <w:rFonts w:hint="eastAsia"/>
                <w:noProof/>
                <w:color w:val="000000" w:themeColor="text1"/>
              </w:rPr>
              <w:t>格式六</w:t>
            </w:r>
            <w:r w:rsidR="00EE1540" w:rsidRPr="00306099">
              <w:rPr>
                <w:rStyle w:val="ad"/>
                <w:noProof/>
                <w:color w:val="000000" w:themeColor="text1"/>
              </w:rPr>
              <w:t xml:space="preserve">  </w:t>
            </w:r>
            <w:r w:rsidR="00EE1540" w:rsidRPr="00306099">
              <w:rPr>
                <w:rStyle w:val="ad"/>
                <w:rFonts w:hint="eastAsia"/>
                <w:noProof/>
                <w:color w:val="000000" w:themeColor="text1"/>
              </w:rPr>
              <w:t>服务方案</w:t>
            </w:r>
            <w:r w:rsidR="00EE1540" w:rsidRPr="00306099">
              <w:rPr>
                <w:noProof/>
                <w:webHidden/>
                <w:color w:val="000000" w:themeColor="text1"/>
              </w:rPr>
              <w:tab/>
            </w:r>
            <w:r w:rsidR="00EE1540" w:rsidRPr="00306099">
              <w:rPr>
                <w:noProof/>
                <w:webHidden/>
                <w:color w:val="000000" w:themeColor="text1"/>
              </w:rPr>
              <w:fldChar w:fldCharType="begin"/>
            </w:r>
            <w:r w:rsidR="00EE1540" w:rsidRPr="00306099">
              <w:rPr>
                <w:noProof/>
                <w:webHidden/>
                <w:color w:val="000000" w:themeColor="text1"/>
              </w:rPr>
              <w:instrText xml:space="preserve"> PAGEREF _Toc153549071 \h </w:instrText>
            </w:r>
            <w:r w:rsidR="00EE1540" w:rsidRPr="00306099">
              <w:rPr>
                <w:noProof/>
                <w:webHidden/>
                <w:color w:val="000000" w:themeColor="text1"/>
              </w:rPr>
            </w:r>
            <w:r w:rsidR="00EE1540" w:rsidRPr="00306099">
              <w:rPr>
                <w:noProof/>
                <w:webHidden/>
                <w:color w:val="000000" w:themeColor="text1"/>
              </w:rPr>
              <w:fldChar w:fldCharType="separate"/>
            </w:r>
            <w:r w:rsidR="00EE1540" w:rsidRPr="00306099">
              <w:rPr>
                <w:noProof/>
                <w:webHidden/>
                <w:color w:val="000000" w:themeColor="text1"/>
              </w:rPr>
              <w:t>18</w:t>
            </w:r>
            <w:r w:rsidR="00EE1540" w:rsidRPr="00306099">
              <w:rPr>
                <w:noProof/>
                <w:webHidden/>
                <w:color w:val="000000" w:themeColor="text1"/>
              </w:rPr>
              <w:fldChar w:fldCharType="end"/>
            </w:r>
          </w:hyperlink>
        </w:p>
        <w:p w14:paraId="688B571F" w14:textId="77777777" w:rsidR="00112021" w:rsidRPr="00306099" w:rsidRDefault="00112021">
          <w:pPr>
            <w:rPr>
              <w:color w:val="000000" w:themeColor="text1"/>
            </w:rPr>
          </w:pPr>
          <w:r w:rsidRPr="00306099">
            <w:rPr>
              <w:b/>
              <w:bCs/>
              <w:color w:val="000000" w:themeColor="text1"/>
              <w:lang w:val="zh-CN"/>
            </w:rPr>
            <w:fldChar w:fldCharType="end"/>
          </w:r>
        </w:p>
      </w:sdtContent>
    </w:sdt>
    <w:p w14:paraId="449A245E" w14:textId="77777777" w:rsidR="007F34E9" w:rsidRPr="00306099" w:rsidRDefault="007F34E9">
      <w:pPr>
        <w:rPr>
          <w:rFonts w:ascii="宋体" w:hAnsi="宋体"/>
          <w:color w:val="000000" w:themeColor="text1"/>
          <w:szCs w:val="21"/>
        </w:rPr>
        <w:sectPr w:rsidR="007F34E9" w:rsidRPr="00306099" w:rsidSect="00267AD7">
          <w:footerReference w:type="default" r:id="rId16"/>
          <w:footerReference w:type="first" r:id="rId17"/>
          <w:pgSz w:w="11906" w:h="16838"/>
          <w:pgMar w:top="1134" w:right="1418" w:bottom="1134" w:left="1701" w:header="851" w:footer="709" w:gutter="0"/>
          <w:pgNumType w:fmt="numberInDash" w:chapStyle="1"/>
          <w:cols w:space="720"/>
          <w:docGrid w:linePitch="312"/>
        </w:sectPr>
      </w:pPr>
    </w:p>
    <w:p w14:paraId="6871F766" w14:textId="77777777" w:rsidR="007F34E9" w:rsidRPr="00306099" w:rsidRDefault="002E5EE7" w:rsidP="00217742">
      <w:pPr>
        <w:pStyle w:val="1"/>
        <w:jc w:val="center"/>
        <w:rPr>
          <w:b/>
          <w:bCs w:val="0"/>
          <w:color w:val="000000" w:themeColor="text1"/>
          <w:sz w:val="36"/>
          <w:szCs w:val="36"/>
        </w:rPr>
      </w:pPr>
      <w:bookmarkStart w:id="2" w:name="_Toc52351186"/>
      <w:bookmarkStart w:id="3" w:name="_Toc153549046"/>
      <w:r w:rsidRPr="00306099">
        <w:rPr>
          <w:rFonts w:hint="eastAsia"/>
          <w:b/>
          <w:bCs w:val="0"/>
          <w:color w:val="000000" w:themeColor="text1"/>
          <w:sz w:val="36"/>
          <w:szCs w:val="36"/>
        </w:rPr>
        <w:lastRenderedPageBreak/>
        <w:t>第一部分</w:t>
      </w:r>
      <w:r w:rsidRPr="00306099">
        <w:rPr>
          <w:rFonts w:hint="eastAsia"/>
          <w:b/>
          <w:bCs w:val="0"/>
          <w:color w:val="000000" w:themeColor="text1"/>
          <w:sz w:val="36"/>
          <w:szCs w:val="36"/>
        </w:rPr>
        <w:t xml:space="preserve"> </w:t>
      </w:r>
      <w:r w:rsidR="00E067A7" w:rsidRPr="00306099">
        <w:rPr>
          <w:rFonts w:hint="eastAsia"/>
          <w:b/>
          <w:bCs w:val="0"/>
          <w:color w:val="000000" w:themeColor="text1"/>
          <w:sz w:val="36"/>
          <w:szCs w:val="36"/>
        </w:rPr>
        <w:t>询价</w:t>
      </w:r>
      <w:r w:rsidR="007472A7" w:rsidRPr="00306099">
        <w:rPr>
          <w:rFonts w:hint="eastAsia"/>
          <w:b/>
          <w:bCs w:val="0"/>
          <w:color w:val="000000" w:themeColor="text1"/>
          <w:sz w:val="36"/>
          <w:szCs w:val="36"/>
        </w:rPr>
        <w:t>邀请</w:t>
      </w:r>
      <w:bookmarkEnd w:id="2"/>
      <w:r w:rsidR="00217742" w:rsidRPr="00306099">
        <w:rPr>
          <w:rFonts w:hint="eastAsia"/>
          <w:b/>
          <w:bCs w:val="0"/>
          <w:color w:val="000000" w:themeColor="text1"/>
          <w:sz w:val="36"/>
          <w:szCs w:val="36"/>
        </w:rPr>
        <w:t>函</w:t>
      </w:r>
      <w:bookmarkEnd w:id="3"/>
    </w:p>
    <w:p w14:paraId="772CE84E" w14:textId="77777777" w:rsidR="0063499D" w:rsidRPr="00306099" w:rsidRDefault="0063499D" w:rsidP="0063499D">
      <w:pPr>
        <w:spacing w:before="240"/>
        <w:ind w:firstLineChars="200" w:firstLine="420"/>
        <w:rPr>
          <w:rFonts w:ascii="宋体" w:hAnsi="宋体"/>
          <w:color w:val="000000" w:themeColor="text1"/>
          <w:szCs w:val="21"/>
        </w:rPr>
      </w:pPr>
      <w:bookmarkStart w:id="4" w:name="_Toc52351192"/>
      <w:r w:rsidRPr="00306099">
        <w:rPr>
          <w:rFonts w:ascii="宋体" w:hAnsi="宋体" w:hint="eastAsia"/>
          <w:color w:val="000000" w:themeColor="text1"/>
          <w:szCs w:val="21"/>
          <w:lang w:val="zh-CN"/>
        </w:rPr>
        <w:t>广东培正学院（以下简称采购人）就</w:t>
      </w:r>
      <w:r w:rsidRPr="00306099">
        <w:rPr>
          <w:rFonts w:ascii="宋体" w:hAnsi="宋体" w:hint="eastAsia"/>
          <w:color w:val="000000" w:themeColor="text1"/>
          <w:szCs w:val="21"/>
        </w:rPr>
        <w:t>以下自主采购项目进行询价采购，欢迎符合资格要求的供应商参与报价。</w:t>
      </w:r>
    </w:p>
    <w:p w14:paraId="10D8F9E4" w14:textId="77777777" w:rsidR="0063499D" w:rsidRPr="00306099" w:rsidRDefault="0063499D" w:rsidP="0063499D">
      <w:pPr>
        <w:pStyle w:val="20"/>
        <w:spacing w:before="240"/>
        <w:ind w:firstLineChars="200" w:firstLine="422"/>
        <w:rPr>
          <w:rFonts w:ascii="宋体" w:hAnsi="宋体" w:cs="宋体"/>
          <w:color w:val="000000" w:themeColor="text1"/>
          <w:szCs w:val="21"/>
        </w:rPr>
      </w:pPr>
      <w:bookmarkStart w:id="5" w:name="_Toc151536734"/>
      <w:bookmarkStart w:id="6" w:name="_Toc153549047"/>
      <w:r w:rsidRPr="00306099">
        <w:rPr>
          <w:rFonts w:ascii="宋体" w:hAnsi="宋体" w:cs="宋体" w:hint="eastAsia"/>
          <w:color w:val="000000" w:themeColor="text1"/>
          <w:szCs w:val="21"/>
        </w:rPr>
        <w:t>一、项目简介</w:t>
      </w:r>
      <w:bookmarkEnd w:id="5"/>
      <w:bookmarkEnd w:id="6"/>
    </w:p>
    <w:p w14:paraId="6EF7558D" w14:textId="77777777" w:rsidR="007416FD" w:rsidRDefault="0063499D" w:rsidP="007416FD">
      <w:pPr>
        <w:ind w:firstLineChars="200" w:firstLine="420"/>
        <w:rPr>
          <w:rFonts w:ascii="宋体" w:hAnsi="宋体" w:cs="宋体"/>
          <w:color w:val="000000" w:themeColor="text1"/>
          <w:szCs w:val="21"/>
          <w:lang w:val="zh-CN"/>
        </w:rPr>
      </w:pPr>
      <w:r w:rsidRPr="00306099">
        <w:rPr>
          <w:rFonts w:ascii="宋体" w:hAnsi="宋体" w:cs="宋体" w:hint="eastAsia"/>
          <w:color w:val="000000" w:themeColor="text1"/>
          <w:szCs w:val="21"/>
        </w:rPr>
        <w:t>1.项目名称：</w:t>
      </w:r>
      <w:r w:rsidR="007416FD" w:rsidRPr="007416FD">
        <w:rPr>
          <w:rFonts w:ascii="宋体" w:hAnsi="宋体" w:cs="宋体" w:hint="eastAsia"/>
          <w:color w:val="000000" w:themeColor="text1"/>
          <w:szCs w:val="21"/>
          <w:lang w:val="zh-CN"/>
        </w:rPr>
        <w:t>202</w:t>
      </w:r>
      <w:r w:rsidR="00496202">
        <w:rPr>
          <w:rFonts w:ascii="宋体" w:hAnsi="宋体" w:cs="宋体" w:hint="eastAsia"/>
          <w:color w:val="000000" w:themeColor="text1"/>
          <w:szCs w:val="21"/>
          <w:lang w:val="zh-CN"/>
        </w:rPr>
        <w:t>6</w:t>
      </w:r>
      <w:r w:rsidR="007416FD" w:rsidRPr="007416FD">
        <w:rPr>
          <w:rFonts w:ascii="宋体" w:hAnsi="宋体" w:cs="宋体" w:hint="eastAsia"/>
          <w:color w:val="000000" w:themeColor="text1"/>
          <w:szCs w:val="21"/>
          <w:lang w:val="zh-CN"/>
        </w:rPr>
        <w:t>年</w:t>
      </w:r>
      <w:r w:rsidR="00496202">
        <w:rPr>
          <w:rFonts w:ascii="宋体" w:hAnsi="宋体" w:cs="宋体" w:hint="eastAsia"/>
          <w:color w:val="000000" w:themeColor="text1"/>
          <w:szCs w:val="21"/>
          <w:lang w:val="zh-CN"/>
        </w:rPr>
        <w:t>度</w:t>
      </w:r>
      <w:proofErr w:type="gramStart"/>
      <w:r w:rsidR="007416FD" w:rsidRPr="007416FD">
        <w:rPr>
          <w:rFonts w:ascii="宋体" w:hAnsi="宋体" w:cs="宋体" w:hint="eastAsia"/>
          <w:color w:val="000000" w:themeColor="text1"/>
          <w:szCs w:val="21"/>
          <w:lang w:val="zh-CN"/>
        </w:rPr>
        <w:t>消防维保服务</w:t>
      </w:r>
      <w:proofErr w:type="gramEnd"/>
      <w:r w:rsidR="007416FD" w:rsidRPr="007416FD">
        <w:rPr>
          <w:rFonts w:ascii="宋体" w:hAnsi="宋体" w:cs="宋体" w:hint="eastAsia"/>
          <w:color w:val="000000" w:themeColor="text1"/>
          <w:szCs w:val="21"/>
          <w:lang w:val="zh-CN"/>
        </w:rPr>
        <w:t>项目</w:t>
      </w:r>
    </w:p>
    <w:p w14:paraId="2199E521" w14:textId="77777777" w:rsidR="0063499D" w:rsidRPr="00306099" w:rsidRDefault="0063499D" w:rsidP="007416FD">
      <w:pPr>
        <w:ind w:firstLineChars="200" w:firstLine="420"/>
        <w:rPr>
          <w:rFonts w:ascii="宋体" w:hAnsi="宋体" w:cs="宋体"/>
          <w:color w:val="000000" w:themeColor="text1"/>
          <w:szCs w:val="21"/>
        </w:rPr>
      </w:pPr>
      <w:r w:rsidRPr="00306099">
        <w:rPr>
          <w:rFonts w:ascii="宋体" w:hAnsi="宋体" w:cs="宋体" w:hint="eastAsia"/>
          <w:color w:val="000000" w:themeColor="text1"/>
          <w:szCs w:val="21"/>
        </w:rPr>
        <w:t>2.项目编号：</w:t>
      </w:r>
      <w:r w:rsidR="007416FD">
        <w:rPr>
          <w:rFonts w:ascii="宋体" w:hAnsi="宋体" w:cs="宋体" w:hint="eastAsia"/>
          <w:color w:val="000000" w:themeColor="text1"/>
          <w:szCs w:val="21"/>
        </w:rPr>
        <w:t>PZCG-202</w:t>
      </w:r>
      <w:r w:rsidR="00496202">
        <w:rPr>
          <w:rFonts w:ascii="宋体" w:hAnsi="宋体" w:cs="宋体" w:hint="eastAsia"/>
          <w:color w:val="000000" w:themeColor="text1"/>
          <w:szCs w:val="21"/>
        </w:rPr>
        <w:t>5</w:t>
      </w:r>
      <w:r w:rsidR="007416FD">
        <w:rPr>
          <w:rFonts w:ascii="宋体" w:hAnsi="宋体" w:cs="宋体" w:hint="eastAsia"/>
          <w:color w:val="000000" w:themeColor="text1"/>
          <w:szCs w:val="21"/>
        </w:rPr>
        <w:t>-4</w:t>
      </w:r>
      <w:r w:rsidR="00496202">
        <w:rPr>
          <w:rFonts w:ascii="宋体" w:hAnsi="宋体" w:cs="宋体" w:hint="eastAsia"/>
          <w:color w:val="000000" w:themeColor="text1"/>
          <w:szCs w:val="21"/>
        </w:rPr>
        <w:t>8</w:t>
      </w:r>
    </w:p>
    <w:p w14:paraId="27F7F3D6" w14:textId="77777777" w:rsidR="006171B1" w:rsidRPr="00306099" w:rsidRDefault="006171B1" w:rsidP="0063499D">
      <w:pPr>
        <w:pStyle w:val="2"/>
        <w:spacing w:after="0"/>
        <w:ind w:leftChars="0" w:left="0" w:firstLineChars="0"/>
        <w:rPr>
          <w:rFonts w:ascii="宋体" w:hAnsi="宋体" w:cs="宋体"/>
          <w:color w:val="000000" w:themeColor="text1"/>
          <w:szCs w:val="21"/>
        </w:rPr>
      </w:pPr>
      <w:r w:rsidRPr="00306099">
        <w:rPr>
          <w:rFonts w:ascii="宋体" w:hAnsi="宋体" w:cs="宋体" w:hint="eastAsia"/>
          <w:color w:val="000000" w:themeColor="text1"/>
          <w:szCs w:val="21"/>
        </w:rPr>
        <w:t>3.</w:t>
      </w:r>
      <w:r w:rsidR="00056A20" w:rsidRPr="00306099">
        <w:rPr>
          <w:rFonts w:ascii="宋体" w:hAnsi="宋体" w:cs="宋体" w:hint="eastAsia"/>
          <w:color w:val="000000" w:themeColor="text1"/>
          <w:szCs w:val="21"/>
        </w:rPr>
        <w:t>最高限价</w:t>
      </w:r>
      <w:r w:rsidRPr="00306099">
        <w:rPr>
          <w:rFonts w:ascii="宋体" w:hAnsi="宋体" w:cs="宋体" w:hint="eastAsia"/>
          <w:color w:val="000000" w:themeColor="text1"/>
          <w:szCs w:val="21"/>
        </w:rPr>
        <w:t>：</w:t>
      </w:r>
      <w:r w:rsidR="007416FD">
        <w:rPr>
          <w:rFonts w:ascii="宋体" w:hAnsi="宋体" w:cs="宋体" w:hint="eastAsia"/>
          <w:color w:val="000000" w:themeColor="text1"/>
          <w:szCs w:val="21"/>
        </w:rPr>
        <w:t>10</w:t>
      </w:r>
      <w:r w:rsidRPr="00306099">
        <w:rPr>
          <w:rFonts w:ascii="宋体" w:hAnsi="宋体" w:cs="宋体" w:hint="eastAsia"/>
          <w:color w:val="000000" w:themeColor="text1"/>
          <w:szCs w:val="21"/>
        </w:rPr>
        <w:t>万元</w:t>
      </w:r>
    </w:p>
    <w:p w14:paraId="6E523234" w14:textId="77777777" w:rsidR="0063499D" w:rsidRPr="00306099" w:rsidRDefault="006171B1" w:rsidP="0063499D">
      <w:pPr>
        <w:pStyle w:val="2"/>
        <w:spacing w:after="0"/>
        <w:ind w:leftChars="0" w:left="0" w:firstLineChars="0"/>
        <w:rPr>
          <w:rFonts w:ascii="宋体" w:hAnsi="宋体" w:cs="宋体"/>
          <w:color w:val="000000" w:themeColor="text1"/>
          <w:szCs w:val="21"/>
        </w:rPr>
      </w:pPr>
      <w:r w:rsidRPr="00306099">
        <w:rPr>
          <w:rFonts w:ascii="宋体" w:hAnsi="宋体" w:cs="宋体" w:hint="eastAsia"/>
          <w:color w:val="000000" w:themeColor="text1"/>
          <w:szCs w:val="21"/>
        </w:rPr>
        <w:t>4</w:t>
      </w:r>
      <w:r w:rsidR="0063499D" w:rsidRPr="00306099">
        <w:rPr>
          <w:rFonts w:ascii="宋体" w:hAnsi="宋体" w:cs="宋体" w:hint="eastAsia"/>
          <w:color w:val="000000" w:themeColor="text1"/>
          <w:szCs w:val="21"/>
        </w:rPr>
        <w:t>.项目</w:t>
      </w:r>
      <w:r w:rsidR="00F627F8" w:rsidRPr="00306099">
        <w:rPr>
          <w:rFonts w:ascii="宋体" w:hAnsi="宋体" w:cs="宋体" w:hint="eastAsia"/>
          <w:color w:val="000000" w:themeColor="text1"/>
          <w:szCs w:val="21"/>
        </w:rPr>
        <w:t>内容</w:t>
      </w:r>
      <w:r w:rsidR="0063499D" w:rsidRPr="00306099">
        <w:rPr>
          <w:rFonts w:ascii="宋体" w:hAnsi="宋体" w:cs="宋体" w:hint="eastAsia"/>
          <w:color w:val="000000" w:themeColor="text1"/>
          <w:szCs w:val="21"/>
        </w:rPr>
        <w:t>：202</w:t>
      </w:r>
      <w:r w:rsidR="00445397">
        <w:rPr>
          <w:rFonts w:ascii="宋体" w:hAnsi="宋体" w:cs="宋体" w:hint="eastAsia"/>
          <w:color w:val="000000" w:themeColor="text1"/>
          <w:szCs w:val="21"/>
        </w:rPr>
        <w:t>6</w:t>
      </w:r>
      <w:r w:rsidR="0063499D" w:rsidRPr="00306099">
        <w:rPr>
          <w:rFonts w:ascii="宋体" w:hAnsi="宋体" w:cs="宋体" w:hint="eastAsia"/>
          <w:color w:val="000000" w:themeColor="text1"/>
          <w:szCs w:val="21"/>
        </w:rPr>
        <w:t>年</w:t>
      </w:r>
      <w:r w:rsidR="00496202">
        <w:rPr>
          <w:rFonts w:ascii="宋体" w:hAnsi="宋体" w:cs="宋体" w:hint="eastAsia"/>
          <w:color w:val="000000" w:themeColor="text1"/>
          <w:szCs w:val="21"/>
        </w:rPr>
        <w:t>度</w:t>
      </w:r>
      <w:r w:rsidR="0063499D" w:rsidRPr="00306099">
        <w:rPr>
          <w:rFonts w:ascii="宋体" w:hAnsi="宋体" w:cs="宋体" w:hint="eastAsia"/>
          <w:color w:val="000000" w:themeColor="text1"/>
          <w:szCs w:val="21"/>
        </w:rPr>
        <w:t>消防</w:t>
      </w:r>
      <w:r w:rsidR="00BC57FF">
        <w:rPr>
          <w:rFonts w:ascii="宋体" w:hAnsi="宋体" w:cs="宋体" w:hint="eastAsia"/>
          <w:color w:val="000000" w:themeColor="text1"/>
          <w:szCs w:val="21"/>
        </w:rPr>
        <w:t>维保</w:t>
      </w:r>
      <w:r w:rsidR="0063499D" w:rsidRPr="00306099">
        <w:rPr>
          <w:rFonts w:ascii="宋体" w:hAnsi="宋体" w:cs="宋体" w:hint="eastAsia"/>
          <w:color w:val="000000" w:themeColor="text1"/>
          <w:szCs w:val="21"/>
        </w:rPr>
        <w:t>，详见第三部分。</w:t>
      </w:r>
    </w:p>
    <w:p w14:paraId="625CF072" w14:textId="77777777" w:rsidR="0063499D" w:rsidRPr="00306099" w:rsidRDefault="0063499D" w:rsidP="0063499D">
      <w:pPr>
        <w:pStyle w:val="20"/>
        <w:spacing w:before="240"/>
        <w:ind w:firstLineChars="200" w:firstLine="422"/>
        <w:rPr>
          <w:rFonts w:ascii="宋体" w:hAnsi="宋体" w:cs="宋体"/>
          <w:color w:val="000000" w:themeColor="text1"/>
          <w:szCs w:val="21"/>
        </w:rPr>
      </w:pPr>
      <w:bookmarkStart w:id="7" w:name="_Toc151536735"/>
      <w:bookmarkStart w:id="8" w:name="_Toc153549048"/>
      <w:r w:rsidRPr="00860DE6">
        <w:rPr>
          <w:rFonts w:ascii="宋体" w:hAnsi="宋体" w:cs="宋体"/>
          <w:bCs/>
          <w:color w:val="000000" w:themeColor="text1"/>
        </w:rPr>
        <w:t>二、供应商资格要求</w:t>
      </w:r>
      <w:bookmarkEnd w:id="7"/>
      <w:bookmarkEnd w:id="8"/>
    </w:p>
    <w:p w14:paraId="2281337C" w14:textId="77777777" w:rsidR="0063499D" w:rsidRDefault="0063499D" w:rsidP="0063499D">
      <w:pPr>
        <w:widowControl/>
        <w:ind w:firstLineChars="200" w:firstLine="420"/>
        <w:jc w:val="left"/>
        <w:rPr>
          <w:rFonts w:ascii="宋体" w:hAnsi="宋体"/>
          <w:color w:val="000000" w:themeColor="text1"/>
          <w:kern w:val="0"/>
          <w:szCs w:val="21"/>
        </w:rPr>
      </w:pPr>
      <w:bookmarkStart w:id="9" w:name="_Toc52351188"/>
      <w:r w:rsidRPr="00306099">
        <w:rPr>
          <w:rFonts w:ascii="宋体" w:hAnsi="宋体" w:hint="eastAsia"/>
          <w:color w:val="000000" w:themeColor="text1"/>
          <w:kern w:val="0"/>
          <w:szCs w:val="21"/>
        </w:rPr>
        <w:t>1</w:t>
      </w:r>
      <w:r w:rsidR="007679EB" w:rsidRPr="00306099">
        <w:rPr>
          <w:rFonts w:ascii="宋体" w:hAnsi="宋体" w:hint="eastAsia"/>
          <w:color w:val="000000" w:themeColor="text1"/>
          <w:kern w:val="0"/>
          <w:szCs w:val="21"/>
        </w:rPr>
        <w:t>.</w:t>
      </w:r>
      <w:r w:rsidRPr="00306099">
        <w:rPr>
          <w:rFonts w:ascii="宋体" w:hAnsi="宋体" w:hint="eastAsia"/>
          <w:color w:val="000000" w:themeColor="text1"/>
          <w:kern w:val="0"/>
          <w:szCs w:val="21"/>
        </w:rPr>
        <w:t>具有中华人民共和国境内具有独立承担民事责任能力的法人</w:t>
      </w:r>
      <w:r w:rsidR="00520A19" w:rsidRPr="00306099">
        <w:rPr>
          <w:rFonts w:ascii="宋体" w:hAnsi="宋体" w:hint="eastAsia"/>
          <w:color w:val="000000" w:themeColor="text1"/>
          <w:kern w:val="0"/>
          <w:szCs w:val="21"/>
        </w:rPr>
        <w:t>。</w:t>
      </w:r>
    </w:p>
    <w:p w14:paraId="475194A4" w14:textId="26792816" w:rsidR="00673933" w:rsidRPr="00673933" w:rsidRDefault="00673933" w:rsidP="00673933">
      <w:pPr>
        <w:widowControl/>
        <w:ind w:firstLineChars="200" w:firstLine="420"/>
        <w:jc w:val="left"/>
        <w:rPr>
          <w:rFonts w:ascii="宋体" w:hAnsi="宋体"/>
          <w:color w:val="000000" w:themeColor="text1"/>
          <w:kern w:val="0"/>
          <w:szCs w:val="21"/>
        </w:rPr>
      </w:pPr>
      <w:r w:rsidRPr="00673933">
        <w:rPr>
          <w:rFonts w:ascii="宋体" w:hAnsi="宋体" w:hint="eastAsia"/>
          <w:color w:val="000000" w:themeColor="text1"/>
          <w:kern w:val="0"/>
          <w:szCs w:val="21"/>
        </w:rPr>
        <w:t>2.具</w:t>
      </w:r>
      <w:r>
        <w:rPr>
          <w:rFonts w:ascii="宋体" w:hAnsi="宋体" w:hint="eastAsia"/>
          <w:color w:val="000000" w:themeColor="text1"/>
          <w:kern w:val="0"/>
          <w:szCs w:val="21"/>
        </w:rPr>
        <w:t>有</w:t>
      </w:r>
      <w:r w:rsidRPr="00673933">
        <w:rPr>
          <w:rFonts w:ascii="宋体" w:hAnsi="宋体" w:hint="eastAsia"/>
          <w:color w:val="000000" w:themeColor="text1"/>
          <w:kern w:val="0"/>
          <w:szCs w:val="21"/>
        </w:rPr>
        <w:t>消防设施</w:t>
      </w:r>
      <w:r>
        <w:rPr>
          <w:rFonts w:ascii="宋体" w:hAnsi="宋体" w:hint="eastAsia"/>
          <w:color w:val="000000" w:themeColor="text1"/>
          <w:kern w:val="0"/>
          <w:szCs w:val="21"/>
        </w:rPr>
        <w:t>设备</w:t>
      </w:r>
      <w:r w:rsidRPr="00673933">
        <w:rPr>
          <w:rFonts w:ascii="宋体" w:hAnsi="宋体" w:hint="eastAsia"/>
          <w:color w:val="000000" w:themeColor="text1"/>
          <w:kern w:val="0"/>
          <w:szCs w:val="21"/>
        </w:rPr>
        <w:t>维护保养相应资质、资格，</w:t>
      </w:r>
      <w:r>
        <w:rPr>
          <w:rFonts w:ascii="宋体" w:hAnsi="宋体" w:hint="eastAsia"/>
          <w:color w:val="000000" w:themeColor="text1"/>
          <w:kern w:val="0"/>
          <w:szCs w:val="21"/>
        </w:rPr>
        <w:t>具备</w:t>
      </w:r>
      <w:r w:rsidRPr="00673933">
        <w:rPr>
          <w:rFonts w:ascii="宋体" w:hAnsi="宋体" w:hint="eastAsia"/>
          <w:color w:val="000000" w:themeColor="text1"/>
          <w:kern w:val="0"/>
          <w:szCs w:val="21"/>
        </w:rPr>
        <w:t>依照消防法律法规、技术标准和执业准则，开展建筑消防设施维护保养技术服务活动</w:t>
      </w:r>
      <w:r>
        <w:rPr>
          <w:rFonts w:ascii="宋体" w:hAnsi="宋体" w:hint="eastAsia"/>
          <w:color w:val="000000" w:themeColor="text1"/>
          <w:kern w:val="0"/>
          <w:szCs w:val="21"/>
        </w:rPr>
        <w:t>的能力。</w:t>
      </w:r>
    </w:p>
    <w:p w14:paraId="51A0EF5E" w14:textId="476F74C4" w:rsidR="0063499D" w:rsidRPr="00673933" w:rsidRDefault="00673933" w:rsidP="00673933">
      <w:pPr>
        <w:widowControl/>
        <w:ind w:firstLineChars="200" w:firstLine="420"/>
        <w:jc w:val="left"/>
        <w:rPr>
          <w:rFonts w:ascii="宋体" w:hAnsi="宋体"/>
          <w:color w:val="000000" w:themeColor="text1"/>
          <w:kern w:val="0"/>
          <w:szCs w:val="21"/>
        </w:rPr>
      </w:pPr>
      <w:r>
        <w:rPr>
          <w:rFonts w:ascii="宋体" w:hAnsi="宋体" w:hint="eastAsia"/>
          <w:color w:val="000000" w:themeColor="text1"/>
          <w:kern w:val="0"/>
          <w:szCs w:val="21"/>
        </w:rPr>
        <w:t>3</w:t>
      </w:r>
      <w:r w:rsidR="007679EB" w:rsidRPr="00673933">
        <w:rPr>
          <w:rFonts w:ascii="宋体" w:hAnsi="宋体" w:hint="eastAsia"/>
          <w:color w:val="000000" w:themeColor="text1"/>
          <w:kern w:val="0"/>
          <w:szCs w:val="21"/>
        </w:rPr>
        <w:t>.</w:t>
      </w:r>
      <w:r w:rsidR="00B9196A" w:rsidRPr="00673933">
        <w:rPr>
          <w:rFonts w:ascii="宋体" w:hAnsi="宋体" w:hint="eastAsia"/>
          <w:color w:val="000000" w:themeColor="text1"/>
          <w:kern w:val="0"/>
          <w:szCs w:val="21"/>
        </w:rPr>
        <w:t>在</w:t>
      </w:r>
      <w:r w:rsidR="00BA71BF" w:rsidRPr="00673933">
        <w:rPr>
          <w:rFonts w:ascii="宋体" w:hAnsi="宋体" w:hint="eastAsia"/>
          <w:color w:val="000000" w:themeColor="text1"/>
          <w:kern w:val="0"/>
          <w:szCs w:val="21"/>
        </w:rPr>
        <w:t>广东社会消防技术服务信息平台备案</w:t>
      </w:r>
      <w:r w:rsidR="00B9196A" w:rsidRPr="00673933">
        <w:rPr>
          <w:rFonts w:ascii="宋体" w:hAnsi="宋体" w:hint="eastAsia"/>
          <w:color w:val="000000" w:themeColor="text1"/>
          <w:kern w:val="0"/>
          <w:szCs w:val="21"/>
        </w:rPr>
        <w:t>。</w:t>
      </w:r>
    </w:p>
    <w:p w14:paraId="260BC264" w14:textId="77777777" w:rsidR="0063499D" w:rsidRPr="00306099" w:rsidRDefault="0063499D" w:rsidP="00B9196A">
      <w:pPr>
        <w:spacing w:before="240"/>
        <w:ind w:firstLineChars="200" w:firstLine="422"/>
        <w:contextualSpacing/>
        <w:outlineLvl w:val="1"/>
        <w:rPr>
          <w:rFonts w:ascii="宋体" w:hAnsi="宋体"/>
          <w:b/>
          <w:color w:val="000000" w:themeColor="text1"/>
          <w:szCs w:val="44"/>
        </w:rPr>
      </w:pPr>
      <w:bookmarkStart w:id="10" w:name="_Toc151109103"/>
      <w:bookmarkStart w:id="11" w:name="_Toc153549049"/>
      <w:r w:rsidRPr="00306099">
        <w:rPr>
          <w:rFonts w:ascii="宋体" w:hAnsi="宋体" w:hint="eastAsia"/>
          <w:b/>
          <w:color w:val="000000" w:themeColor="text1"/>
          <w:szCs w:val="44"/>
        </w:rPr>
        <w:t>三、投标保证金</w:t>
      </w:r>
      <w:bookmarkEnd w:id="10"/>
      <w:bookmarkEnd w:id="11"/>
    </w:p>
    <w:p w14:paraId="2C2D369E" w14:textId="0F4367A7" w:rsidR="0063499D" w:rsidRPr="00306099" w:rsidRDefault="0063499D" w:rsidP="0063499D">
      <w:pPr>
        <w:ind w:firstLineChars="200" w:firstLine="420"/>
        <w:rPr>
          <w:rFonts w:ascii="宋体" w:hAnsi="宋体"/>
          <w:color w:val="000000" w:themeColor="text1"/>
          <w:szCs w:val="20"/>
        </w:rPr>
      </w:pPr>
      <w:r w:rsidRPr="00306099">
        <w:rPr>
          <w:rFonts w:ascii="宋体" w:hAnsi="宋体" w:hint="eastAsia"/>
          <w:color w:val="000000" w:themeColor="text1"/>
          <w:szCs w:val="20"/>
        </w:rPr>
        <w:t>1.保证金金额：人民币</w:t>
      </w:r>
      <w:r w:rsidR="00673933">
        <w:rPr>
          <w:rFonts w:ascii="宋体" w:hAnsi="宋体" w:hint="eastAsia"/>
          <w:color w:val="000000" w:themeColor="text1"/>
          <w:szCs w:val="20"/>
        </w:rPr>
        <w:t>2</w:t>
      </w:r>
      <w:r w:rsidRPr="00306099">
        <w:rPr>
          <w:rFonts w:ascii="宋体" w:hAnsi="宋体" w:hint="eastAsia"/>
          <w:color w:val="000000" w:themeColor="text1"/>
          <w:szCs w:val="20"/>
        </w:rPr>
        <w:t>000元</w:t>
      </w:r>
    </w:p>
    <w:p w14:paraId="5D951F64" w14:textId="77777777" w:rsidR="0063499D" w:rsidRPr="00306099" w:rsidRDefault="0063499D" w:rsidP="0063499D">
      <w:pPr>
        <w:ind w:firstLine="420"/>
        <w:rPr>
          <w:rFonts w:ascii="宋体" w:hAnsi="宋体"/>
          <w:color w:val="000000" w:themeColor="text1"/>
          <w:szCs w:val="20"/>
        </w:rPr>
      </w:pPr>
      <w:r w:rsidRPr="00306099">
        <w:rPr>
          <w:rFonts w:ascii="宋体" w:hAnsi="宋体" w:hint="eastAsia"/>
          <w:color w:val="000000" w:themeColor="text1"/>
          <w:szCs w:val="20"/>
        </w:rPr>
        <w:t>2.响应人在响应文件递交截止时间前将保证金从响应人公司账户转账到达采购人以下银行账户，否则视为无效响应。</w:t>
      </w:r>
    </w:p>
    <w:p w14:paraId="3CE230EC" w14:textId="77777777" w:rsidR="0063499D" w:rsidRPr="00306099" w:rsidRDefault="0063499D" w:rsidP="0063499D">
      <w:pPr>
        <w:ind w:firstLine="420"/>
        <w:rPr>
          <w:rFonts w:ascii="宋体" w:hAnsi="宋体"/>
          <w:color w:val="000000" w:themeColor="text1"/>
          <w:szCs w:val="20"/>
        </w:rPr>
      </w:pPr>
      <w:r w:rsidRPr="00306099">
        <w:rPr>
          <w:rFonts w:ascii="宋体" w:hAnsi="宋体" w:hint="eastAsia"/>
          <w:color w:val="000000" w:themeColor="text1"/>
          <w:szCs w:val="20"/>
        </w:rPr>
        <w:t>开户人名称：广东培正学院</w:t>
      </w:r>
    </w:p>
    <w:p w14:paraId="4C7B8F4C" w14:textId="77777777" w:rsidR="0063499D" w:rsidRPr="00306099" w:rsidRDefault="0063499D" w:rsidP="0063499D">
      <w:pPr>
        <w:ind w:firstLine="420"/>
        <w:rPr>
          <w:rFonts w:ascii="宋体" w:hAnsi="宋体"/>
          <w:color w:val="000000" w:themeColor="text1"/>
          <w:szCs w:val="20"/>
        </w:rPr>
      </w:pPr>
      <w:r w:rsidRPr="00306099">
        <w:rPr>
          <w:rFonts w:ascii="宋体" w:hAnsi="宋体" w:hint="eastAsia"/>
          <w:color w:val="000000" w:themeColor="text1"/>
          <w:szCs w:val="20"/>
        </w:rPr>
        <w:t>账号：4400 1551 5070 5940 6409</w:t>
      </w:r>
    </w:p>
    <w:p w14:paraId="3B352DFA" w14:textId="77777777" w:rsidR="0063499D" w:rsidRPr="00306099" w:rsidRDefault="0063499D" w:rsidP="0063499D">
      <w:pPr>
        <w:ind w:firstLine="420"/>
        <w:rPr>
          <w:rFonts w:ascii="宋体" w:hAnsi="宋体"/>
          <w:color w:val="000000" w:themeColor="text1"/>
          <w:szCs w:val="20"/>
        </w:rPr>
      </w:pPr>
      <w:r w:rsidRPr="00306099">
        <w:rPr>
          <w:rFonts w:ascii="宋体" w:hAnsi="宋体" w:hint="eastAsia"/>
          <w:color w:val="000000" w:themeColor="text1"/>
          <w:szCs w:val="20"/>
        </w:rPr>
        <w:t>开户行：中国建设银行广州花都风神大道支行</w:t>
      </w:r>
    </w:p>
    <w:p w14:paraId="0231A1B9" w14:textId="77777777" w:rsidR="0063499D" w:rsidRPr="00306099" w:rsidRDefault="0063499D" w:rsidP="0063499D">
      <w:pPr>
        <w:ind w:firstLineChars="200" w:firstLine="420"/>
        <w:rPr>
          <w:rFonts w:ascii="宋体" w:hAnsi="宋体"/>
          <w:color w:val="000000" w:themeColor="text1"/>
          <w:szCs w:val="20"/>
        </w:rPr>
      </w:pPr>
      <w:r w:rsidRPr="00306099">
        <w:rPr>
          <w:rFonts w:ascii="宋体" w:hAnsi="宋体" w:hint="eastAsia"/>
          <w:color w:val="000000" w:themeColor="text1"/>
          <w:szCs w:val="20"/>
        </w:rPr>
        <w:t>3.若有下列情况之一，响应人的保证金不予退还：</w:t>
      </w:r>
    </w:p>
    <w:p w14:paraId="4515D7C6" w14:textId="77777777" w:rsidR="0063499D" w:rsidRPr="00306099" w:rsidRDefault="0063499D" w:rsidP="0063499D">
      <w:pPr>
        <w:ind w:firstLineChars="200" w:firstLine="420"/>
        <w:rPr>
          <w:rFonts w:ascii="宋体" w:hAnsi="宋体"/>
          <w:color w:val="000000" w:themeColor="text1"/>
          <w:szCs w:val="20"/>
        </w:rPr>
      </w:pPr>
      <w:r w:rsidRPr="00306099">
        <w:rPr>
          <w:rFonts w:ascii="宋体" w:hAnsi="宋体" w:hint="eastAsia"/>
          <w:color w:val="000000" w:themeColor="text1"/>
          <w:szCs w:val="20"/>
        </w:rPr>
        <w:t>1）响应人在提交响应文件截止时间后撤回响应文件的；</w:t>
      </w:r>
    </w:p>
    <w:p w14:paraId="7203AF28" w14:textId="77777777" w:rsidR="0063499D" w:rsidRPr="00306099" w:rsidRDefault="0063499D" w:rsidP="0063499D">
      <w:pPr>
        <w:ind w:firstLineChars="200" w:firstLine="420"/>
        <w:rPr>
          <w:rFonts w:ascii="宋体" w:hAnsi="宋体"/>
          <w:color w:val="000000" w:themeColor="text1"/>
          <w:szCs w:val="20"/>
        </w:rPr>
      </w:pPr>
      <w:r w:rsidRPr="00306099">
        <w:rPr>
          <w:rFonts w:ascii="宋体" w:hAnsi="宋体" w:hint="eastAsia"/>
          <w:color w:val="000000" w:themeColor="text1"/>
          <w:szCs w:val="20"/>
        </w:rPr>
        <w:t>2）响应人在响应文件中提供虚假材料的；</w:t>
      </w:r>
    </w:p>
    <w:p w14:paraId="1263756A" w14:textId="77777777" w:rsidR="0063499D" w:rsidRPr="00306099" w:rsidRDefault="0063499D" w:rsidP="0063499D">
      <w:pPr>
        <w:ind w:firstLine="420"/>
        <w:rPr>
          <w:rFonts w:ascii="宋体" w:hAnsi="宋体"/>
          <w:color w:val="000000" w:themeColor="text1"/>
          <w:szCs w:val="20"/>
        </w:rPr>
      </w:pPr>
      <w:r w:rsidRPr="00306099">
        <w:rPr>
          <w:rFonts w:ascii="宋体" w:hAnsi="宋体" w:hint="eastAsia"/>
          <w:color w:val="000000" w:themeColor="text1"/>
          <w:szCs w:val="20"/>
        </w:rPr>
        <w:t>3）除因不可抗力或询价文件认可的情形以外，成交响应人不与采购人签订合同的；</w:t>
      </w:r>
    </w:p>
    <w:p w14:paraId="0C9C1BEF" w14:textId="77777777" w:rsidR="0063499D" w:rsidRPr="00306099" w:rsidRDefault="0063499D" w:rsidP="0063499D">
      <w:pPr>
        <w:ind w:firstLine="420"/>
        <w:rPr>
          <w:rFonts w:ascii="宋体" w:hAnsi="宋体"/>
          <w:color w:val="000000" w:themeColor="text1"/>
          <w:szCs w:val="20"/>
        </w:rPr>
      </w:pPr>
      <w:r w:rsidRPr="00306099">
        <w:rPr>
          <w:rFonts w:ascii="宋体" w:hAnsi="宋体" w:hint="eastAsia"/>
          <w:color w:val="000000" w:themeColor="text1"/>
          <w:szCs w:val="20"/>
        </w:rPr>
        <w:t>4）响应人之间恶意串通的；</w:t>
      </w:r>
    </w:p>
    <w:p w14:paraId="5BE84AAF" w14:textId="77777777" w:rsidR="0063499D" w:rsidRPr="00306099" w:rsidRDefault="0063499D" w:rsidP="0063499D">
      <w:pPr>
        <w:ind w:firstLine="420"/>
        <w:rPr>
          <w:rFonts w:ascii="宋体" w:hAnsi="宋体"/>
          <w:color w:val="000000" w:themeColor="text1"/>
          <w:szCs w:val="20"/>
        </w:rPr>
      </w:pPr>
      <w:r w:rsidRPr="00306099">
        <w:rPr>
          <w:rFonts w:ascii="宋体" w:hAnsi="宋体" w:hint="eastAsia"/>
          <w:color w:val="000000" w:themeColor="text1"/>
          <w:szCs w:val="20"/>
        </w:rPr>
        <w:t>5）询价文件规定的其他情形。</w:t>
      </w:r>
    </w:p>
    <w:p w14:paraId="7985F184" w14:textId="77777777" w:rsidR="0063499D" w:rsidRPr="00306099" w:rsidRDefault="0063499D" w:rsidP="0063499D">
      <w:pPr>
        <w:ind w:firstLine="420"/>
        <w:rPr>
          <w:rFonts w:ascii="宋体" w:hAnsi="宋体"/>
          <w:color w:val="000000" w:themeColor="text1"/>
          <w:szCs w:val="20"/>
        </w:rPr>
      </w:pPr>
      <w:r w:rsidRPr="00306099">
        <w:rPr>
          <w:rFonts w:ascii="宋体" w:hAnsi="宋体" w:hint="eastAsia"/>
          <w:color w:val="000000" w:themeColor="text1"/>
          <w:szCs w:val="20"/>
        </w:rPr>
        <w:t>4.未成交供应商的投标保证金，在采购人发出成交结果后10个工作日内无息原额退还，成交响应人的投标保证金则</w:t>
      </w:r>
      <w:r w:rsidR="0004338B" w:rsidRPr="00306099">
        <w:rPr>
          <w:rFonts w:ascii="宋体" w:hAnsi="宋体" w:hint="eastAsia"/>
          <w:color w:val="000000" w:themeColor="text1"/>
          <w:szCs w:val="20"/>
        </w:rPr>
        <w:t>在第一期合同付款时</w:t>
      </w:r>
      <w:r w:rsidRPr="00306099">
        <w:rPr>
          <w:rFonts w:ascii="宋体" w:hAnsi="宋体" w:hint="eastAsia"/>
          <w:color w:val="000000" w:themeColor="text1"/>
          <w:szCs w:val="20"/>
        </w:rPr>
        <w:t>无息原额退还。</w:t>
      </w:r>
    </w:p>
    <w:p w14:paraId="228F3BE8" w14:textId="77777777" w:rsidR="0063499D" w:rsidRPr="00306099" w:rsidRDefault="0063499D" w:rsidP="0063499D">
      <w:pPr>
        <w:pStyle w:val="20"/>
        <w:spacing w:before="240"/>
        <w:ind w:firstLineChars="200" w:firstLine="422"/>
        <w:rPr>
          <w:rFonts w:ascii="宋体" w:hAnsi="宋体"/>
          <w:color w:val="000000" w:themeColor="text1"/>
        </w:rPr>
      </w:pPr>
      <w:bookmarkStart w:id="12" w:name="_Toc87974022"/>
      <w:bookmarkStart w:id="13" w:name="_Toc151536736"/>
      <w:bookmarkStart w:id="14" w:name="_Toc153549050"/>
      <w:r w:rsidRPr="00306099">
        <w:rPr>
          <w:rFonts w:ascii="宋体" w:hAnsi="宋体" w:hint="eastAsia"/>
          <w:color w:val="000000" w:themeColor="text1"/>
        </w:rPr>
        <w:t>四、响应文件递交截止时间</w:t>
      </w:r>
      <w:bookmarkEnd w:id="12"/>
      <w:bookmarkEnd w:id="13"/>
      <w:bookmarkEnd w:id="14"/>
    </w:p>
    <w:p w14:paraId="6BF9FCEF" w14:textId="77777777" w:rsidR="0063499D" w:rsidRPr="00306099" w:rsidRDefault="0063499D" w:rsidP="0063499D">
      <w:pPr>
        <w:pStyle w:val="a0"/>
        <w:rPr>
          <w:rFonts w:ascii="宋体" w:hAnsi="宋体"/>
          <w:color w:val="000000" w:themeColor="text1"/>
        </w:rPr>
      </w:pPr>
      <w:bookmarkStart w:id="15" w:name="_Toc52351190"/>
      <w:bookmarkEnd w:id="9"/>
      <w:r w:rsidRPr="00306099">
        <w:rPr>
          <w:rFonts w:ascii="宋体" w:hAnsi="宋体" w:hint="eastAsia"/>
          <w:color w:val="000000" w:themeColor="text1"/>
        </w:rPr>
        <w:t>1.递交方式：响应人送至指定地点，响应文件需密封递交，拒收邮寄的响应文件</w:t>
      </w:r>
      <w:r w:rsidR="00BA71BF">
        <w:rPr>
          <w:rFonts w:ascii="宋体" w:hAnsi="宋体" w:hint="eastAsia"/>
          <w:color w:val="000000" w:themeColor="text1"/>
        </w:rPr>
        <w:t>。</w:t>
      </w:r>
    </w:p>
    <w:p w14:paraId="70694BDE" w14:textId="77777777" w:rsidR="0063499D" w:rsidRPr="00306099" w:rsidRDefault="0063499D" w:rsidP="0063499D">
      <w:pPr>
        <w:pStyle w:val="a0"/>
        <w:rPr>
          <w:rFonts w:ascii="宋体" w:hAnsi="宋体"/>
          <w:color w:val="000000" w:themeColor="text1"/>
        </w:rPr>
      </w:pPr>
      <w:r w:rsidRPr="00306099">
        <w:rPr>
          <w:rFonts w:ascii="宋体" w:hAnsi="宋体" w:hint="eastAsia"/>
          <w:color w:val="000000" w:themeColor="text1"/>
        </w:rPr>
        <w:t>2.截止时间：</w:t>
      </w:r>
      <w:r w:rsidR="007416FD">
        <w:rPr>
          <w:rFonts w:ascii="宋体" w:hAnsi="宋体" w:hint="eastAsia"/>
          <w:color w:val="000000" w:themeColor="text1"/>
        </w:rPr>
        <w:t>202</w:t>
      </w:r>
      <w:r w:rsidR="00496202">
        <w:rPr>
          <w:rFonts w:ascii="宋体" w:hAnsi="宋体" w:hint="eastAsia"/>
          <w:color w:val="000000" w:themeColor="text1"/>
        </w:rPr>
        <w:t>5</w:t>
      </w:r>
      <w:r w:rsidRPr="00306099">
        <w:rPr>
          <w:rFonts w:ascii="宋体" w:hAnsi="宋体" w:hint="eastAsia"/>
          <w:color w:val="000000" w:themeColor="text1"/>
        </w:rPr>
        <w:t>年</w:t>
      </w:r>
      <w:r w:rsidR="007416FD">
        <w:rPr>
          <w:rFonts w:ascii="宋体" w:hAnsi="宋体" w:hint="eastAsia"/>
          <w:color w:val="000000" w:themeColor="text1"/>
        </w:rPr>
        <w:t>1</w:t>
      </w:r>
      <w:r w:rsidR="00496202">
        <w:rPr>
          <w:rFonts w:ascii="宋体" w:hAnsi="宋体" w:hint="eastAsia"/>
          <w:color w:val="000000" w:themeColor="text1"/>
        </w:rPr>
        <w:t>2</w:t>
      </w:r>
      <w:r w:rsidRPr="00306099">
        <w:rPr>
          <w:rFonts w:ascii="宋体" w:hAnsi="宋体" w:hint="eastAsia"/>
          <w:color w:val="000000" w:themeColor="text1"/>
        </w:rPr>
        <w:t>月</w:t>
      </w:r>
      <w:r w:rsidR="00496202">
        <w:rPr>
          <w:rFonts w:ascii="宋体" w:hAnsi="宋体" w:hint="eastAsia"/>
          <w:color w:val="000000" w:themeColor="text1"/>
        </w:rPr>
        <w:t>4</w:t>
      </w:r>
      <w:r w:rsidRPr="00306099">
        <w:rPr>
          <w:rFonts w:ascii="宋体" w:hAnsi="宋体" w:hint="eastAsia"/>
          <w:color w:val="000000" w:themeColor="text1"/>
        </w:rPr>
        <w:t>日1</w:t>
      </w:r>
      <w:r w:rsidR="00496202">
        <w:rPr>
          <w:rFonts w:ascii="宋体" w:hAnsi="宋体" w:hint="eastAsia"/>
          <w:color w:val="000000" w:themeColor="text1"/>
        </w:rPr>
        <w:t>6</w:t>
      </w:r>
      <w:r w:rsidRPr="00306099">
        <w:rPr>
          <w:rFonts w:ascii="宋体" w:hAnsi="宋体" w:hint="eastAsia"/>
          <w:color w:val="000000" w:themeColor="text1"/>
        </w:rPr>
        <w:t>:00。</w:t>
      </w:r>
    </w:p>
    <w:p w14:paraId="129064FC" w14:textId="77777777" w:rsidR="0063499D" w:rsidRPr="00306099" w:rsidRDefault="0063499D" w:rsidP="0063499D">
      <w:pPr>
        <w:pStyle w:val="a0"/>
        <w:rPr>
          <w:rFonts w:ascii="宋体" w:hAnsi="宋体"/>
          <w:color w:val="000000" w:themeColor="text1"/>
        </w:rPr>
      </w:pPr>
      <w:r w:rsidRPr="00306099">
        <w:rPr>
          <w:rFonts w:ascii="宋体" w:hAnsi="宋体" w:hint="eastAsia"/>
          <w:color w:val="000000" w:themeColor="text1"/>
        </w:rPr>
        <w:lastRenderedPageBreak/>
        <w:t>3.递交地点：广州市花都区</w:t>
      </w:r>
      <w:proofErr w:type="gramStart"/>
      <w:r w:rsidRPr="00306099">
        <w:rPr>
          <w:rFonts w:ascii="宋体" w:hAnsi="宋体" w:hint="eastAsia"/>
          <w:color w:val="000000" w:themeColor="text1"/>
        </w:rPr>
        <w:t>赤坭镇培</w:t>
      </w:r>
      <w:proofErr w:type="gramEnd"/>
      <w:r w:rsidRPr="00306099">
        <w:rPr>
          <w:rFonts w:ascii="宋体" w:hAnsi="宋体" w:hint="eastAsia"/>
          <w:color w:val="000000" w:themeColor="text1"/>
        </w:rPr>
        <w:t>正路53号行政楼一楼</w:t>
      </w:r>
      <w:r w:rsidR="007416FD">
        <w:rPr>
          <w:rFonts w:ascii="宋体" w:hAnsi="宋体" w:hint="eastAsia"/>
          <w:color w:val="000000" w:themeColor="text1"/>
        </w:rPr>
        <w:t>119室</w:t>
      </w:r>
      <w:r w:rsidRPr="00306099">
        <w:rPr>
          <w:rFonts w:ascii="宋体" w:hAnsi="宋体" w:hint="eastAsia"/>
          <w:color w:val="000000" w:themeColor="text1"/>
        </w:rPr>
        <w:t>采购中心</w:t>
      </w:r>
    </w:p>
    <w:p w14:paraId="487EC939" w14:textId="77777777" w:rsidR="0063499D" w:rsidRPr="00306099" w:rsidRDefault="0063499D" w:rsidP="0063499D">
      <w:pPr>
        <w:pStyle w:val="a0"/>
        <w:rPr>
          <w:rFonts w:ascii="宋体" w:hAnsi="宋体"/>
          <w:color w:val="000000" w:themeColor="text1"/>
        </w:rPr>
      </w:pPr>
      <w:r w:rsidRPr="00306099">
        <w:rPr>
          <w:rFonts w:ascii="宋体" w:hAnsi="宋体" w:hint="eastAsia"/>
          <w:color w:val="000000" w:themeColor="text1"/>
        </w:rPr>
        <w:t>4.入校人员</w:t>
      </w:r>
      <w:proofErr w:type="gramStart"/>
      <w:r w:rsidRPr="00306099">
        <w:rPr>
          <w:rFonts w:ascii="宋体" w:hAnsi="宋体" w:hint="eastAsia"/>
          <w:color w:val="000000" w:themeColor="text1"/>
        </w:rPr>
        <w:t>在微信关注</w:t>
      </w:r>
      <w:proofErr w:type="gramEnd"/>
      <w:r w:rsidRPr="00306099">
        <w:rPr>
          <w:rFonts w:ascii="宋体" w:hAnsi="宋体" w:hint="eastAsia"/>
          <w:color w:val="000000" w:themeColor="text1"/>
        </w:rPr>
        <w:t>“广东培正学院</w:t>
      </w:r>
      <w:r w:rsidR="007416FD">
        <w:rPr>
          <w:rFonts w:ascii="宋体" w:hAnsi="宋体" w:hint="eastAsia"/>
          <w:color w:val="000000" w:themeColor="text1"/>
        </w:rPr>
        <w:t>智慧校园</w:t>
      </w:r>
      <w:r w:rsidRPr="00306099">
        <w:rPr>
          <w:rFonts w:ascii="宋体" w:hAnsi="宋体" w:hint="eastAsia"/>
          <w:color w:val="000000" w:themeColor="text1"/>
        </w:rPr>
        <w:t>”公众号填写入校申请。</w:t>
      </w:r>
    </w:p>
    <w:p w14:paraId="42FA79F5" w14:textId="77777777" w:rsidR="0063499D" w:rsidRPr="00306099" w:rsidRDefault="0063499D" w:rsidP="0063499D">
      <w:pPr>
        <w:pStyle w:val="20"/>
        <w:spacing w:before="240"/>
        <w:ind w:firstLineChars="200" w:firstLine="422"/>
        <w:rPr>
          <w:rFonts w:ascii="宋体" w:hAnsi="宋体"/>
          <w:color w:val="000000" w:themeColor="text1"/>
        </w:rPr>
      </w:pPr>
      <w:bookmarkStart w:id="16" w:name="_Toc151536737"/>
      <w:bookmarkStart w:id="17" w:name="_Toc153549051"/>
      <w:r w:rsidRPr="00306099">
        <w:rPr>
          <w:rFonts w:ascii="宋体" w:hAnsi="宋体" w:hint="eastAsia"/>
          <w:color w:val="000000" w:themeColor="text1"/>
        </w:rPr>
        <w:t>五、采购人联系方式</w:t>
      </w:r>
      <w:bookmarkEnd w:id="15"/>
      <w:bookmarkEnd w:id="16"/>
      <w:bookmarkEnd w:id="17"/>
    </w:p>
    <w:p w14:paraId="1E257536" w14:textId="77777777" w:rsidR="0063499D" w:rsidRPr="00306099" w:rsidRDefault="0063499D" w:rsidP="0063499D">
      <w:pPr>
        <w:tabs>
          <w:tab w:val="left" w:pos="4995"/>
        </w:tabs>
        <w:ind w:firstLineChars="200" w:firstLine="420"/>
        <w:rPr>
          <w:rFonts w:ascii="宋体" w:hAnsi="宋体" w:cs="宋体"/>
          <w:color w:val="000000" w:themeColor="text1"/>
          <w:szCs w:val="21"/>
        </w:rPr>
      </w:pPr>
      <w:r w:rsidRPr="00306099">
        <w:rPr>
          <w:rFonts w:ascii="宋体" w:hAnsi="宋体" w:cs="宋体" w:hint="eastAsia"/>
          <w:color w:val="000000" w:themeColor="text1"/>
          <w:szCs w:val="21"/>
        </w:rPr>
        <w:t>1.联系人：</w:t>
      </w:r>
      <w:r w:rsidR="004B2CCC">
        <w:rPr>
          <w:rFonts w:ascii="宋体" w:hAnsi="宋体" w:cs="宋体" w:hint="eastAsia"/>
          <w:color w:val="000000" w:themeColor="text1"/>
          <w:szCs w:val="21"/>
        </w:rPr>
        <w:t>苏伟煜</w:t>
      </w:r>
      <w:r w:rsidRPr="00306099">
        <w:rPr>
          <w:rFonts w:ascii="宋体" w:hAnsi="宋体" w:cs="宋体" w:hint="eastAsia"/>
          <w:color w:val="000000" w:themeColor="text1"/>
          <w:szCs w:val="21"/>
        </w:rPr>
        <w:t>老师</w:t>
      </w:r>
    </w:p>
    <w:p w14:paraId="1E0E5DDA" w14:textId="77777777" w:rsidR="0063499D" w:rsidRPr="00306099" w:rsidRDefault="0063499D" w:rsidP="0063499D">
      <w:pPr>
        <w:tabs>
          <w:tab w:val="left" w:pos="4995"/>
        </w:tabs>
        <w:ind w:firstLineChars="200" w:firstLine="420"/>
        <w:rPr>
          <w:rFonts w:ascii="宋体" w:hAnsi="宋体" w:cs="宋体"/>
          <w:color w:val="000000" w:themeColor="text1"/>
          <w:szCs w:val="21"/>
        </w:rPr>
      </w:pPr>
      <w:r w:rsidRPr="00306099">
        <w:rPr>
          <w:rFonts w:ascii="宋体" w:hAnsi="宋体" w:cs="宋体" w:hint="eastAsia"/>
          <w:color w:val="000000" w:themeColor="text1"/>
          <w:szCs w:val="21"/>
        </w:rPr>
        <w:t>2.电话：</w:t>
      </w:r>
      <w:r w:rsidR="004B2CCC">
        <w:rPr>
          <w:rFonts w:ascii="宋体" w:hAnsi="宋体" w:cs="宋体" w:hint="eastAsia"/>
          <w:color w:val="000000" w:themeColor="text1"/>
          <w:szCs w:val="21"/>
        </w:rPr>
        <w:t>15018713388、020-86842284</w:t>
      </w:r>
    </w:p>
    <w:p w14:paraId="283347BE" w14:textId="77777777" w:rsidR="0063499D" w:rsidRPr="00306099" w:rsidRDefault="0063499D" w:rsidP="0063499D">
      <w:pPr>
        <w:tabs>
          <w:tab w:val="left" w:pos="4995"/>
        </w:tabs>
        <w:ind w:firstLineChars="200" w:firstLine="420"/>
        <w:rPr>
          <w:rStyle w:val="ad"/>
          <w:rFonts w:ascii="宋体" w:hAnsi="宋体" w:cs="宋体"/>
          <w:snapToGrid w:val="0"/>
          <w:color w:val="000000" w:themeColor="text1"/>
          <w:szCs w:val="21"/>
        </w:rPr>
      </w:pPr>
      <w:r w:rsidRPr="00306099">
        <w:rPr>
          <w:rFonts w:ascii="宋体" w:hAnsi="宋体" w:cs="宋体" w:hint="eastAsia"/>
          <w:snapToGrid w:val="0"/>
          <w:color w:val="000000" w:themeColor="text1"/>
          <w:szCs w:val="21"/>
        </w:rPr>
        <w:t>3.</w:t>
      </w:r>
      <w:bookmarkStart w:id="18" w:name="_Toc52351191"/>
      <w:r w:rsidRPr="00306099">
        <w:rPr>
          <w:rFonts w:ascii="宋体" w:hAnsi="宋体" w:cs="宋体" w:hint="eastAsia"/>
          <w:snapToGrid w:val="0"/>
          <w:color w:val="000000" w:themeColor="text1"/>
          <w:szCs w:val="21"/>
        </w:rPr>
        <w:t>邮箱：pzcgzx@126.com</w:t>
      </w:r>
    </w:p>
    <w:p w14:paraId="52540BCE" w14:textId="77777777" w:rsidR="0063499D" w:rsidRPr="00306099" w:rsidRDefault="0063499D" w:rsidP="0063499D">
      <w:pPr>
        <w:pStyle w:val="20"/>
        <w:spacing w:before="240"/>
        <w:ind w:firstLineChars="200" w:firstLine="422"/>
        <w:rPr>
          <w:rFonts w:ascii="宋体" w:hAnsi="宋体"/>
          <w:color w:val="000000" w:themeColor="text1"/>
        </w:rPr>
      </w:pPr>
      <w:bookmarkStart w:id="19" w:name="_Toc151536738"/>
      <w:bookmarkStart w:id="20" w:name="_Toc153549052"/>
      <w:r w:rsidRPr="00306099">
        <w:rPr>
          <w:rFonts w:ascii="宋体" w:hAnsi="宋体" w:hint="eastAsia"/>
          <w:color w:val="000000" w:themeColor="text1"/>
        </w:rPr>
        <w:t>六、监督投诉</w:t>
      </w:r>
      <w:bookmarkEnd w:id="18"/>
      <w:bookmarkEnd w:id="19"/>
      <w:bookmarkEnd w:id="20"/>
    </w:p>
    <w:p w14:paraId="7D55B81F" w14:textId="77777777" w:rsidR="0063499D" w:rsidRPr="00306099" w:rsidRDefault="0063499D" w:rsidP="0063499D">
      <w:pPr>
        <w:tabs>
          <w:tab w:val="left" w:pos="4995"/>
        </w:tabs>
        <w:ind w:firstLineChars="200" w:firstLine="420"/>
        <w:rPr>
          <w:rFonts w:ascii="宋体" w:hAnsi="宋体" w:cs="宋体"/>
          <w:snapToGrid w:val="0"/>
          <w:color w:val="000000" w:themeColor="text1"/>
          <w:szCs w:val="21"/>
        </w:rPr>
      </w:pPr>
      <w:bookmarkStart w:id="21" w:name="_Toc120196933"/>
      <w:bookmarkStart w:id="22" w:name="_Toc57625210"/>
      <w:bookmarkStart w:id="23" w:name="_Toc120536367"/>
      <w:bookmarkStart w:id="24" w:name="_Toc89160332"/>
      <w:bookmarkStart w:id="25" w:name="_Toc89160309"/>
      <w:bookmarkStart w:id="26" w:name="_Toc56503443"/>
      <w:bookmarkStart w:id="27" w:name="_Toc120702261"/>
      <w:r w:rsidRPr="00306099">
        <w:rPr>
          <w:rFonts w:ascii="宋体" w:hAnsi="宋体" w:cs="宋体" w:hint="eastAsia"/>
          <w:snapToGrid w:val="0"/>
          <w:color w:val="000000" w:themeColor="text1"/>
        </w:rPr>
        <w:t>电话</w:t>
      </w:r>
      <w:bookmarkEnd w:id="21"/>
      <w:bookmarkEnd w:id="22"/>
      <w:bookmarkEnd w:id="23"/>
      <w:bookmarkEnd w:id="24"/>
      <w:bookmarkEnd w:id="25"/>
      <w:bookmarkEnd w:id="26"/>
      <w:bookmarkEnd w:id="27"/>
      <w:r w:rsidRPr="00306099">
        <w:rPr>
          <w:rFonts w:ascii="宋体" w:hAnsi="宋体" w:cs="宋体" w:hint="eastAsia"/>
          <w:snapToGrid w:val="0"/>
          <w:color w:val="000000" w:themeColor="text1"/>
          <w:szCs w:val="21"/>
        </w:rPr>
        <w:t>：020-86710003；监督投诉邮箱：</w:t>
      </w:r>
      <w:hyperlink r:id="rId18" w:history="1">
        <w:r w:rsidRPr="00306099">
          <w:rPr>
            <w:rFonts w:ascii="宋体" w:hAnsi="宋体" w:cs="宋体" w:hint="eastAsia"/>
            <w:snapToGrid w:val="0"/>
            <w:color w:val="000000" w:themeColor="text1"/>
            <w:szCs w:val="21"/>
          </w:rPr>
          <w:t>pzdyjc@sina.com</w:t>
        </w:r>
      </w:hyperlink>
    </w:p>
    <w:p w14:paraId="5C8578BE" w14:textId="77777777" w:rsidR="0063499D" w:rsidRPr="00306099" w:rsidRDefault="0063499D" w:rsidP="0063499D">
      <w:pPr>
        <w:pStyle w:val="2"/>
        <w:rPr>
          <w:rFonts w:ascii="宋体" w:hAnsi="宋体"/>
          <w:color w:val="000000" w:themeColor="text1"/>
        </w:rPr>
      </w:pPr>
    </w:p>
    <w:p w14:paraId="0775F80E" w14:textId="77777777" w:rsidR="00056A20" w:rsidRPr="00306099" w:rsidRDefault="00056A20" w:rsidP="0063499D">
      <w:pPr>
        <w:pStyle w:val="2"/>
        <w:rPr>
          <w:rFonts w:ascii="宋体" w:hAnsi="宋体"/>
          <w:color w:val="000000" w:themeColor="text1"/>
        </w:rPr>
      </w:pPr>
    </w:p>
    <w:p w14:paraId="53B9DB32" w14:textId="77777777" w:rsidR="00056A20" w:rsidRPr="00306099" w:rsidRDefault="00056A20" w:rsidP="0063499D">
      <w:pPr>
        <w:pStyle w:val="2"/>
        <w:rPr>
          <w:rFonts w:ascii="宋体" w:hAnsi="宋体"/>
          <w:color w:val="000000" w:themeColor="text1"/>
        </w:rPr>
      </w:pPr>
    </w:p>
    <w:p w14:paraId="1C1AEA27" w14:textId="77777777" w:rsidR="00056A20" w:rsidRPr="00306099" w:rsidRDefault="00056A20" w:rsidP="0063499D">
      <w:pPr>
        <w:pStyle w:val="2"/>
        <w:rPr>
          <w:rFonts w:ascii="宋体" w:hAnsi="宋体"/>
          <w:color w:val="000000" w:themeColor="text1"/>
        </w:rPr>
      </w:pPr>
    </w:p>
    <w:p w14:paraId="4F959D9A" w14:textId="77777777" w:rsidR="0063499D" w:rsidRPr="00306099" w:rsidRDefault="0063499D" w:rsidP="0063499D">
      <w:pPr>
        <w:ind w:firstLineChars="2767" w:firstLine="5811"/>
        <w:jc w:val="center"/>
        <w:rPr>
          <w:rFonts w:ascii="宋体" w:hAnsi="宋体" w:cs="宋体"/>
          <w:color w:val="000000" w:themeColor="text1"/>
          <w:szCs w:val="21"/>
        </w:rPr>
      </w:pPr>
      <w:r w:rsidRPr="00306099">
        <w:rPr>
          <w:rFonts w:ascii="宋体" w:hAnsi="宋体" w:cs="宋体" w:hint="eastAsia"/>
          <w:color w:val="000000" w:themeColor="text1"/>
          <w:szCs w:val="21"/>
        </w:rPr>
        <w:t>广东培正学院采购中心</w:t>
      </w:r>
    </w:p>
    <w:p w14:paraId="39CC0911" w14:textId="5494977D" w:rsidR="0063499D" w:rsidRPr="00306099" w:rsidRDefault="007416FD" w:rsidP="0063499D">
      <w:pPr>
        <w:ind w:firstLineChars="2767" w:firstLine="5811"/>
        <w:jc w:val="center"/>
        <w:rPr>
          <w:rFonts w:ascii="宋体" w:hAnsi="宋体" w:cs="宋体"/>
          <w:color w:val="000000" w:themeColor="text1"/>
          <w:szCs w:val="21"/>
        </w:rPr>
      </w:pPr>
      <w:r>
        <w:rPr>
          <w:rFonts w:ascii="宋体" w:hAnsi="宋体" w:cs="宋体" w:hint="eastAsia"/>
          <w:color w:val="000000" w:themeColor="text1"/>
          <w:szCs w:val="21"/>
        </w:rPr>
        <w:t>202</w:t>
      </w:r>
      <w:r w:rsidR="0025318D">
        <w:rPr>
          <w:rFonts w:ascii="宋体" w:hAnsi="宋体" w:cs="宋体" w:hint="eastAsia"/>
          <w:color w:val="000000" w:themeColor="text1"/>
          <w:szCs w:val="21"/>
        </w:rPr>
        <w:t>5</w:t>
      </w:r>
      <w:r w:rsidR="0063499D" w:rsidRPr="00306099">
        <w:rPr>
          <w:rFonts w:ascii="宋体" w:hAnsi="宋体" w:cs="宋体" w:hint="eastAsia"/>
          <w:color w:val="000000" w:themeColor="text1"/>
          <w:szCs w:val="21"/>
        </w:rPr>
        <w:t>年</w:t>
      </w:r>
      <w:r>
        <w:rPr>
          <w:rFonts w:ascii="宋体" w:hAnsi="宋体" w:cs="宋体" w:hint="eastAsia"/>
          <w:color w:val="000000" w:themeColor="text1"/>
          <w:szCs w:val="21"/>
        </w:rPr>
        <w:t>11</w:t>
      </w:r>
      <w:r w:rsidR="0063499D" w:rsidRPr="00306099">
        <w:rPr>
          <w:rFonts w:ascii="宋体" w:hAnsi="宋体" w:cs="宋体" w:hint="eastAsia"/>
          <w:color w:val="000000" w:themeColor="text1"/>
          <w:szCs w:val="21"/>
        </w:rPr>
        <w:t>月</w:t>
      </w:r>
      <w:r w:rsidR="0025318D">
        <w:rPr>
          <w:rFonts w:ascii="宋体" w:hAnsi="宋体" w:cs="宋体" w:hint="eastAsia"/>
          <w:color w:val="000000" w:themeColor="text1"/>
          <w:szCs w:val="21"/>
        </w:rPr>
        <w:t>2</w:t>
      </w:r>
      <w:r w:rsidR="00BB78F8">
        <w:rPr>
          <w:rFonts w:ascii="宋体" w:hAnsi="宋体" w:cs="宋体" w:hint="eastAsia"/>
          <w:color w:val="000000" w:themeColor="text1"/>
          <w:szCs w:val="21"/>
        </w:rPr>
        <w:t>5</w:t>
      </w:r>
      <w:r w:rsidR="0063499D" w:rsidRPr="00306099">
        <w:rPr>
          <w:rFonts w:ascii="宋体" w:hAnsi="宋体" w:cs="宋体" w:hint="eastAsia"/>
          <w:color w:val="000000" w:themeColor="text1"/>
          <w:szCs w:val="21"/>
        </w:rPr>
        <w:t>日</w:t>
      </w:r>
    </w:p>
    <w:p w14:paraId="6384AF22" w14:textId="77777777" w:rsidR="0063499D" w:rsidRPr="00306099" w:rsidRDefault="0063499D" w:rsidP="0063499D">
      <w:pPr>
        <w:pStyle w:val="2"/>
        <w:rPr>
          <w:color w:val="000000" w:themeColor="text1"/>
        </w:rPr>
      </w:pPr>
    </w:p>
    <w:p w14:paraId="743FA302" w14:textId="77777777" w:rsidR="0063499D" w:rsidRPr="00306099" w:rsidRDefault="0063499D" w:rsidP="0063499D">
      <w:pPr>
        <w:pStyle w:val="2"/>
        <w:rPr>
          <w:color w:val="000000" w:themeColor="text1"/>
        </w:rPr>
      </w:pPr>
    </w:p>
    <w:p w14:paraId="485D8700" w14:textId="77777777" w:rsidR="0063499D" w:rsidRPr="00306099" w:rsidRDefault="0063499D" w:rsidP="0063499D">
      <w:pPr>
        <w:pStyle w:val="2"/>
        <w:rPr>
          <w:color w:val="000000" w:themeColor="text1"/>
        </w:rPr>
      </w:pPr>
    </w:p>
    <w:p w14:paraId="4710EDD5" w14:textId="77777777" w:rsidR="0063499D" w:rsidRPr="00306099" w:rsidRDefault="0063499D" w:rsidP="0063499D">
      <w:pPr>
        <w:pStyle w:val="2"/>
        <w:rPr>
          <w:color w:val="000000" w:themeColor="text1"/>
        </w:rPr>
      </w:pPr>
    </w:p>
    <w:p w14:paraId="6F80CE41" w14:textId="77777777" w:rsidR="0063499D" w:rsidRPr="00306099" w:rsidRDefault="0063499D" w:rsidP="0063499D">
      <w:pPr>
        <w:pStyle w:val="2"/>
        <w:rPr>
          <w:color w:val="000000" w:themeColor="text1"/>
        </w:rPr>
      </w:pPr>
    </w:p>
    <w:p w14:paraId="3B759790" w14:textId="77777777" w:rsidR="0063499D" w:rsidRPr="00306099" w:rsidRDefault="0063499D" w:rsidP="0063499D">
      <w:pPr>
        <w:pStyle w:val="2"/>
        <w:rPr>
          <w:color w:val="000000" w:themeColor="text1"/>
        </w:rPr>
      </w:pPr>
    </w:p>
    <w:p w14:paraId="29444435" w14:textId="77777777" w:rsidR="0063499D" w:rsidRPr="00306099" w:rsidRDefault="0063499D" w:rsidP="0063499D">
      <w:pPr>
        <w:pStyle w:val="2"/>
        <w:rPr>
          <w:color w:val="000000" w:themeColor="text1"/>
        </w:rPr>
      </w:pPr>
    </w:p>
    <w:p w14:paraId="3AF97760" w14:textId="77777777" w:rsidR="0063499D" w:rsidRPr="00306099" w:rsidRDefault="0063499D" w:rsidP="0063499D">
      <w:pPr>
        <w:pStyle w:val="2"/>
        <w:rPr>
          <w:color w:val="000000" w:themeColor="text1"/>
        </w:rPr>
      </w:pPr>
    </w:p>
    <w:p w14:paraId="0F657AB7" w14:textId="77777777" w:rsidR="0063499D" w:rsidRPr="00306099" w:rsidRDefault="0063499D" w:rsidP="0063499D">
      <w:pPr>
        <w:pStyle w:val="2"/>
        <w:rPr>
          <w:color w:val="000000" w:themeColor="text1"/>
        </w:rPr>
      </w:pPr>
    </w:p>
    <w:p w14:paraId="432173FB" w14:textId="77777777" w:rsidR="00056A20" w:rsidRPr="00306099" w:rsidRDefault="00056A20">
      <w:pPr>
        <w:widowControl/>
        <w:spacing w:line="240" w:lineRule="auto"/>
        <w:jc w:val="left"/>
        <w:rPr>
          <w:color w:val="000000" w:themeColor="text1"/>
        </w:rPr>
      </w:pPr>
      <w:r w:rsidRPr="00306099">
        <w:rPr>
          <w:color w:val="000000" w:themeColor="text1"/>
        </w:rPr>
        <w:br w:type="page"/>
      </w:r>
    </w:p>
    <w:p w14:paraId="756B322E" w14:textId="77777777" w:rsidR="007F34E9" w:rsidRPr="00306099" w:rsidRDefault="007472A7" w:rsidP="006B0112">
      <w:pPr>
        <w:pStyle w:val="1"/>
        <w:jc w:val="center"/>
        <w:rPr>
          <w:rFonts w:ascii="宋体" w:hAnsi="宋体"/>
          <w:b/>
          <w:color w:val="000000" w:themeColor="text1"/>
          <w:sz w:val="36"/>
          <w:szCs w:val="36"/>
        </w:rPr>
      </w:pPr>
      <w:bookmarkStart w:id="28" w:name="_Toc153549053"/>
      <w:r w:rsidRPr="00306099">
        <w:rPr>
          <w:rFonts w:hint="eastAsia"/>
          <w:b/>
          <w:color w:val="000000" w:themeColor="text1"/>
          <w:sz w:val="36"/>
          <w:szCs w:val="36"/>
        </w:rPr>
        <w:lastRenderedPageBreak/>
        <w:t>第二部分</w:t>
      </w:r>
      <w:r w:rsidR="002E5EE7" w:rsidRPr="00306099">
        <w:rPr>
          <w:rFonts w:hint="eastAsia"/>
          <w:b/>
          <w:color w:val="000000" w:themeColor="text1"/>
          <w:sz w:val="36"/>
          <w:szCs w:val="36"/>
        </w:rPr>
        <w:t xml:space="preserve"> </w:t>
      </w:r>
      <w:r w:rsidRPr="00306099">
        <w:rPr>
          <w:rFonts w:hint="eastAsia"/>
          <w:b/>
          <w:color w:val="000000" w:themeColor="text1"/>
          <w:sz w:val="36"/>
          <w:szCs w:val="36"/>
        </w:rPr>
        <w:t>响应人须知</w:t>
      </w:r>
      <w:bookmarkEnd w:id="4"/>
      <w:bookmarkEnd w:id="28"/>
    </w:p>
    <w:p w14:paraId="2C711249" w14:textId="77777777" w:rsidR="0063499D" w:rsidRPr="00306099" w:rsidRDefault="0063499D" w:rsidP="0063499D">
      <w:pPr>
        <w:pStyle w:val="20"/>
        <w:spacing w:before="240"/>
        <w:ind w:firstLineChars="200" w:firstLine="422"/>
        <w:rPr>
          <w:rFonts w:ascii="宋体" w:hAnsi="宋体"/>
          <w:color w:val="000000" w:themeColor="text1"/>
        </w:rPr>
      </w:pPr>
      <w:bookmarkStart w:id="29" w:name="_Toc118971388"/>
      <w:bookmarkStart w:id="30" w:name="_Toc101339206"/>
      <w:bookmarkStart w:id="31" w:name="_Toc151536740"/>
      <w:bookmarkStart w:id="32" w:name="_Toc153549054"/>
      <w:r w:rsidRPr="00306099">
        <w:rPr>
          <w:rFonts w:ascii="宋体" w:hAnsi="宋体" w:hint="eastAsia"/>
          <w:color w:val="000000" w:themeColor="text1"/>
        </w:rPr>
        <w:t>一、说明</w:t>
      </w:r>
      <w:bookmarkEnd w:id="29"/>
      <w:bookmarkEnd w:id="30"/>
      <w:bookmarkEnd w:id="31"/>
      <w:bookmarkEnd w:id="32"/>
    </w:p>
    <w:p w14:paraId="08D752DD" w14:textId="77777777" w:rsidR="0063499D" w:rsidRPr="00306099" w:rsidRDefault="0063499D" w:rsidP="0063499D">
      <w:pPr>
        <w:tabs>
          <w:tab w:val="left" w:pos="567"/>
        </w:tabs>
        <w:rPr>
          <w:rFonts w:ascii="宋体" w:hAnsi="宋体" w:cs="宋体"/>
          <w:b/>
          <w:color w:val="000000" w:themeColor="text1"/>
          <w:szCs w:val="21"/>
        </w:rPr>
      </w:pPr>
      <w:r w:rsidRPr="00306099">
        <w:rPr>
          <w:rFonts w:ascii="宋体" w:hAnsi="宋体" w:cs="宋体" w:hint="eastAsia"/>
          <w:b/>
          <w:color w:val="000000" w:themeColor="text1"/>
          <w:szCs w:val="21"/>
        </w:rPr>
        <w:t xml:space="preserve">    1. 适用范围</w:t>
      </w:r>
    </w:p>
    <w:p w14:paraId="4792A1AE" w14:textId="77777777" w:rsidR="0063499D" w:rsidRPr="00306099" w:rsidRDefault="0063499D" w:rsidP="0063499D">
      <w:pPr>
        <w:tabs>
          <w:tab w:val="left" w:pos="0"/>
        </w:tabs>
        <w:rPr>
          <w:rFonts w:ascii="宋体" w:hAnsi="宋体" w:cs="宋体"/>
          <w:b/>
          <w:color w:val="000000" w:themeColor="text1"/>
          <w:szCs w:val="21"/>
        </w:rPr>
      </w:pPr>
      <w:r w:rsidRPr="00306099">
        <w:rPr>
          <w:rFonts w:ascii="宋体" w:hAnsi="宋体" w:cs="宋体" w:hint="eastAsia"/>
          <w:color w:val="000000" w:themeColor="text1"/>
          <w:szCs w:val="21"/>
        </w:rPr>
        <w:t xml:space="preserve">    本采购</w:t>
      </w:r>
      <w:r w:rsidR="00155FBA" w:rsidRPr="00306099">
        <w:rPr>
          <w:rFonts w:ascii="宋体" w:hAnsi="宋体" w:cs="宋体" w:hint="eastAsia"/>
          <w:color w:val="000000" w:themeColor="text1"/>
          <w:szCs w:val="21"/>
        </w:rPr>
        <w:t>询价</w:t>
      </w:r>
      <w:r w:rsidRPr="00306099">
        <w:rPr>
          <w:rFonts w:ascii="宋体" w:hAnsi="宋体" w:cs="宋体" w:hint="eastAsia"/>
          <w:color w:val="000000" w:themeColor="text1"/>
          <w:szCs w:val="21"/>
        </w:rPr>
        <w:t>文件仅适用于本采购</w:t>
      </w:r>
      <w:r w:rsidR="00155FBA" w:rsidRPr="00306099">
        <w:rPr>
          <w:rFonts w:ascii="宋体" w:hAnsi="宋体" w:cs="宋体" w:hint="eastAsia"/>
          <w:color w:val="000000" w:themeColor="text1"/>
          <w:szCs w:val="21"/>
        </w:rPr>
        <w:t>询价</w:t>
      </w:r>
      <w:r w:rsidRPr="00306099">
        <w:rPr>
          <w:rFonts w:ascii="宋体" w:hAnsi="宋体" w:cs="宋体" w:hint="eastAsia"/>
          <w:color w:val="000000" w:themeColor="text1"/>
          <w:szCs w:val="21"/>
        </w:rPr>
        <w:t>文件邀请函中所叙述的项目。</w:t>
      </w:r>
    </w:p>
    <w:p w14:paraId="5F516F4B" w14:textId="77777777" w:rsidR="0063499D" w:rsidRPr="00306099" w:rsidRDefault="0063499D" w:rsidP="0063499D">
      <w:pPr>
        <w:tabs>
          <w:tab w:val="left" w:pos="567"/>
        </w:tabs>
        <w:rPr>
          <w:rFonts w:ascii="宋体" w:hAnsi="宋体" w:cs="宋体"/>
          <w:b/>
          <w:color w:val="000000" w:themeColor="text1"/>
          <w:szCs w:val="21"/>
        </w:rPr>
      </w:pPr>
      <w:r w:rsidRPr="00306099">
        <w:rPr>
          <w:rFonts w:ascii="宋体" w:hAnsi="宋体" w:cs="宋体" w:hint="eastAsia"/>
          <w:b/>
          <w:color w:val="000000" w:themeColor="text1"/>
          <w:szCs w:val="21"/>
        </w:rPr>
        <w:t xml:space="preserve">    2. 定义及约定</w:t>
      </w:r>
    </w:p>
    <w:p w14:paraId="52277D57" w14:textId="77777777" w:rsidR="0063499D" w:rsidRPr="00306099" w:rsidRDefault="0063499D" w:rsidP="0063499D">
      <w:pPr>
        <w:tabs>
          <w:tab w:val="left" w:pos="993"/>
        </w:tabs>
        <w:ind w:firstLineChars="202" w:firstLine="424"/>
        <w:rPr>
          <w:rFonts w:ascii="宋体" w:hAnsi="宋体" w:cs="宋体"/>
          <w:color w:val="000000" w:themeColor="text1"/>
          <w:szCs w:val="21"/>
        </w:rPr>
      </w:pPr>
      <w:r w:rsidRPr="00306099">
        <w:rPr>
          <w:rFonts w:ascii="宋体" w:hAnsi="宋体" w:cs="宋体" w:hint="eastAsia"/>
          <w:color w:val="000000" w:themeColor="text1"/>
          <w:szCs w:val="21"/>
        </w:rPr>
        <w:t>“采购人”：指发布采购</w:t>
      </w:r>
      <w:r w:rsidR="00155FBA" w:rsidRPr="00306099">
        <w:rPr>
          <w:rFonts w:ascii="宋体" w:hAnsi="宋体" w:cs="宋体" w:hint="eastAsia"/>
          <w:color w:val="000000" w:themeColor="text1"/>
          <w:szCs w:val="21"/>
        </w:rPr>
        <w:t>询价</w:t>
      </w:r>
      <w:r w:rsidRPr="00306099">
        <w:rPr>
          <w:rFonts w:ascii="宋体" w:hAnsi="宋体" w:cs="宋体" w:hint="eastAsia"/>
          <w:color w:val="000000" w:themeColor="text1"/>
          <w:szCs w:val="21"/>
        </w:rPr>
        <w:t>文件并组织执行本项目采购的广东培正学院。</w:t>
      </w:r>
    </w:p>
    <w:p w14:paraId="50005E6D" w14:textId="77777777" w:rsidR="0063499D" w:rsidRPr="00306099" w:rsidRDefault="0063499D" w:rsidP="0063499D">
      <w:pPr>
        <w:tabs>
          <w:tab w:val="left" w:pos="993"/>
        </w:tabs>
        <w:ind w:firstLineChars="202" w:firstLine="424"/>
        <w:rPr>
          <w:rFonts w:ascii="宋体" w:hAnsi="宋体" w:cs="宋体"/>
          <w:color w:val="000000" w:themeColor="text1"/>
          <w:szCs w:val="21"/>
        </w:rPr>
      </w:pPr>
      <w:r w:rsidRPr="00306099">
        <w:rPr>
          <w:rFonts w:ascii="宋体" w:hAnsi="宋体" w:cs="宋体" w:hint="eastAsia"/>
          <w:color w:val="000000" w:themeColor="text1"/>
          <w:szCs w:val="21"/>
        </w:rPr>
        <w:t>“响应人”：指向采购人提交响应文件并参与报价的供应商。</w:t>
      </w:r>
    </w:p>
    <w:p w14:paraId="3933640C" w14:textId="77777777" w:rsidR="0063499D" w:rsidRPr="00306099" w:rsidRDefault="0063499D" w:rsidP="0063499D">
      <w:pPr>
        <w:tabs>
          <w:tab w:val="left" w:pos="993"/>
        </w:tabs>
        <w:ind w:firstLineChars="202" w:firstLine="424"/>
        <w:rPr>
          <w:rFonts w:ascii="宋体" w:hAnsi="宋体" w:cs="宋体"/>
          <w:color w:val="000000" w:themeColor="text1"/>
          <w:szCs w:val="21"/>
        </w:rPr>
      </w:pPr>
      <w:r w:rsidRPr="00306099">
        <w:rPr>
          <w:rFonts w:ascii="宋体" w:hAnsi="宋体" w:cs="宋体" w:hint="eastAsia"/>
          <w:color w:val="000000" w:themeColor="text1"/>
          <w:szCs w:val="21"/>
        </w:rPr>
        <w:t>“成交供应商”：指经采购人评定确认成交的响应人，合同的一方当事人。</w:t>
      </w:r>
    </w:p>
    <w:p w14:paraId="03920225" w14:textId="77777777" w:rsidR="0063499D" w:rsidRPr="00306099" w:rsidRDefault="0063499D" w:rsidP="0063499D">
      <w:pPr>
        <w:tabs>
          <w:tab w:val="left" w:pos="993"/>
        </w:tabs>
        <w:ind w:firstLineChars="202" w:firstLine="424"/>
        <w:rPr>
          <w:rFonts w:ascii="宋体" w:hAnsi="宋体" w:cs="宋体"/>
          <w:color w:val="000000" w:themeColor="text1"/>
          <w:szCs w:val="21"/>
        </w:rPr>
      </w:pPr>
      <w:r w:rsidRPr="00306099">
        <w:rPr>
          <w:rFonts w:ascii="宋体" w:hAnsi="宋体" w:cs="宋体" w:hint="eastAsia"/>
          <w:color w:val="000000" w:themeColor="text1"/>
          <w:szCs w:val="21"/>
        </w:rPr>
        <w:t>“货物”：指响应人为满足</w:t>
      </w:r>
      <w:r w:rsidR="00155FBA" w:rsidRPr="00306099">
        <w:rPr>
          <w:rFonts w:ascii="宋体" w:hAnsi="宋体" w:cs="宋体" w:hint="eastAsia"/>
          <w:color w:val="000000" w:themeColor="text1"/>
          <w:szCs w:val="21"/>
        </w:rPr>
        <w:t>询价</w:t>
      </w:r>
      <w:r w:rsidRPr="00306099">
        <w:rPr>
          <w:rFonts w:ascii="宋体" w:hAnsi="宋体" w:cs="宋体" w:hint="eastAsia"/>
          <w:color w:val="000000" w:themeColor="text1"/>
          <w:szCs w:val="21"/>
        </w:rPr>
        <w:t>文件要求而提供的所有产品、保险、税金、备品备件、工具、手册、图纸、软件及其它有关技术资料和材料。</w:t>
      </w:r>
    </w:p>
    <w:p w14:paraId="1368FA7E" w14:textId="77777777" w:rsidR="0063499D" w:rsidRPr="00306099" w:rsidRDefault="0063499D" w:rsidP="0063499D">
      <w:pPr>
        <w:pStyle w:val="20"/>
        <w:spacing w:before="240"/>
        <w:ind w:firstLineChars="200" w:firstLine="422"/>
        <w:rPr>
          <w:rFonts w:ascii="宋体" w:hAnsi="宋体"/>
          <w:color w:val="000000" w:themeColor="text1"/>
        </w:rPr>
      </w:pPr>
      <w:bookmarkStart w:id="33" w:name="_Toc101339207"/>
      <w:bookmarkStart w:id="34" w:name="_Toc118971389"/>
      <w:bookmarkStart w:id="35" w:name="_Toc151536741"/>
      <w:bookmarkStart w:id="36" w:name="_Toc153549055"/>
      <w:r w:rsidRPr="00306099">
        <w:rPr>
          <w:rFonts w:ascii="宋体" w:hAnsi="宋体" w:hint="eastAsia"/>
          <w:color w:val="000000" w:themeColor="text1"/>
        </w:rPr>
        <w:t>二、响应文件</w:t>
      </w:r>
      <w:bookmarkEnd w:id="33"/>
      <w:bookmarkEnd w:id="34"/>
      <w:bookmarkEnd w:id="35"/>
      <w:bookmarkEnd w:id="36"/>
    </w:p>
    <w:p w14:paraId="3D5E7E54" w14:textId="77777777" w:rsidR="0063499D" w:rsidRPr="00306099" w:rsidRDefault="0063499D" w:rsidP="0063499D">
      <w:pPr>
        <w:tabs>
          <w:tab w:val="left" w:pos="567"/>
        </w:tabs>
        <w:rPr>
          <w:rFonts w:ascii="宋体" w:hAnsi="宋体" w:cs="宋体"/>
          <w:b/>
          <w:color w:val="000000" w:themeColor="text1"/>
          <w:szCs w:val="21"/>
        </w:rPr>
      </w:pPr>
      <w:r w:rsidRPr="00306099">
        <w:rPr>
          <w:rFonts w:ascii="宋体" w:hAnsi="宋体" w:cs="宋体" w:hint="eastAsia"/>
          <w:b/>
          <w:color w:val="000000" w:themeColor="text1"/>
          <w:szCs w:val="21"/>
        </w:rPr>
        <w:t xml:space="preserve">    1. 响应文件的构成和份数</w:t>
      </w:r>
    </w:p>
    <w:p w14:paraId="6D212C16" w14:textId="77777777" w:rsidR="0063499D" w:rsidRPr="00306099" w:rsidRDefault="0063499D" w:rsidP="0063499D">
      <w:pPr>
        <w:tabs>
          <w:tab w:val="left" w:pos="851"/>
        </w:tabs>
        <w:autoSpaceDE w:val="0"/>
        <w:autoSpaceDN w:val="0"/>
        <w:adjustRightInd w:val="0"/>
        <w:snapToGrid w:val="0"/>
        <w:ind w:right="32" w:firstLine="420"/>
        <w:rPr>
          <w:rFonts w:ascii="宋体" w:hAnsi="宋体" w:cs="宋体"/>
          <w:color w:val="000000" w:themeColor="text1"/>
          <w:szCs w:val="21"/>
        </w:rPr>
      </w:pPr>
      <w:r w:rsidRPr="00306099">
        <w:rPr>
          <w:rFonts w:ascii="宋体" w:hAnsi="宋体" w:cs="宋体" w:hint="eastAsia"/>
          <w:color w:val="000000" w:themeColor="text1"/>
          <w:szCs w:val="21"/>
        </w:rPr>
        <w:t>1）响应文件应按第</w:t>
      </w:r>
      <w:r w:rsidR="00A801E1" w:rsidRPr="00306099">
        <w:rPr>
          <w:rFonts w:ascii="宋体" w:hAnsi="宋体" w:cs="宋体" w:hint="eastAsia"/>
          <w:color w:val="000000" w:themeColor="text1"/>
          <w:szCs w:val="21"/>
        </w:rPr>
        <w:t>四</w:t>
      </w:r>
      <w:r w:rsidRPr="00306099">
        <w:rPr>
          <w:rFonts w:ascii="宋体" w:hAnsi="宋体" w:cs="宋体" w:hint="eastAsia"/>
          <w:color w:val="000000" w:themeColor="text1"/>
          <w:szCs w:val="21"/>
        </w:rPr>
        <w:t>部分的格式要求进行编制。</w:t>
      </w:r>
    </w:p>
    <w:p w14:paraId="2CA54473" w14:textId="77777777" w:rsidR="0063499D" w:rsidRPr="00306099" w:rsidRDefault="0063499D" w:rsidP="0063499D">
      <w:pPr>
        <w:tabs>
          <w:tab w:val="left" w:pos="851"/>
        </w:tabs>
        <w:autoSpaceDE w:val="0"/>
        <w:autoSpaceDN w:val="0"/>
        <w:adjustRightInd w:val="0"/>
        <w:snapToGrid w:val="0"/>
        <w:ind w:right="32" w:firstLine="420"/>
        <w:rPr>
          <w:rFonts w:ascii="宋体" w:hAnsi="宋体" w:cs="宋体"/>
          <w:color w:val="000000" w:themeColor="text1"/>
          <w:szCs w:val="21"/>
        </w:rPr>
      </w:pPr>
      <w:r w:rsidRPr="00306099">
        <w:rPr>
          <w:rFonts w:ascii="宋体" w:hAnsi="宋体" w:cs="宋体" w:hint="eastAsia"/>
          <w:color w:val="000000" w:themeColor="text1"/>
          <w:szCs w:val="21"/>
        </w:rPr>
        <w:t>2）响应文件数量：1份。</w:t>
      </w:r>
    </w:p>
    <w:p w14:paraId="5B3FBE60" w14:textId="77777777" w:rsidR="0063499D" w:rsidRPr="00306099" w:rsidRDefault="0063499D" w:rsidP="0063499D">
      <w:pPr>
        <w:tabs>
          <w:tab w:val="left" w:pos="567"/>
        </w:tabs>
        <w:ind w:firstLineChars="196" w:firstLine="413"/>
        <w:rPr>
          <w:rFonts w:ascii="宋体" w:hAnsi="宋体" w:cs="宋体"/>
          <w:b/>
          <w:color w:val="000000" w:themeColor="text1"/>
          <w:szCs w:val="21"/>
        </w:rPr>
      </w:pPr>
      <w:r w:rsidRPr="00306099">
        <w:rPr>
          <w:rFonts w:ascii="宋体" w:hAnsi="宋体" w:cs="宋体" w:hint="eastAsia"/>
          <w:b/>
          <w:color w:val="000000" w:themeColor="text1"/>
          <w:szCs w:val="21"/>
        </w:rPr>
        <w:t>2.报价的要求</w:t>
      </w:r>
    </w:p>
    <w:p w14:paraId="37775778" w14:textId="77777777" w:rsidR="0063499D" w:rsidRPr="00306099" w:rsidRDefault="0063499D" w:rsidP="0063499D">
      <w:pPr>
        <w:tabs>
          <w:tab w:val="left" w:pos="993"/>
        </w:tabs>
        <w:ind w:firstLine="420"/>
        <w:rPr>
          <w:rFonts w:ascii="宋体" w:hAnsi="宋体" w:cs="宋体"/>
          <w:color w:val="000000" w:themeColor="text1"/>
          <w:szCs w:val="21"/>
        </w:rPr>
      </w:pPr>
      <w:r w:rsidRPr="00306099">
        <w:rPr>
          <w:rFonts w:ascii="宋体" w:hAnsi="宋体" w:cs="宋体" w:hint="eastAsia"/>
          <w:color w:val="000000" w:themeColor="text1"/>
          <w:szCs w:val="21"/>
        </w:rPr>
        <w:t>① 响应人应按询价文件的要求以人民币报价，报价应包括：货物及零配件的购置、设计、生产、安装、运输保险、装卸、验收、质保期售后服务、普通发票税费、雇员费用、合同实施与验收过程中应预见和不可预见费用。</w:t>
      </w:r>
    </w:p>
    <w:p w14:paraId="78637453" w14:textId="77777777" w:rsidR="0063499D" w:rsidRPr="00306099" w:rsidRDefault="0063499D" w:rsidP="0063499D">
      <w:pPr>
        <w:tabs>
          <w:tab w:val="left" w:pos="993"/>
        </w:tabs>
        <w:ind w:firstLine="420"/>
        <w:rPr>
          <w:rFonts w:ascii="宋体" w:hAnsi="宋体" w:cs="宋体"/>
          <w:color w:val="000000" w:themeColor="text1"/>
          <w:szCs w:val="21"/>
        </w:rPr>
      </w:pPr>
      <w:r w:rsidRPr="00306099">
        <w:rPr>
          <w:rFonts w:ascii="宋体" w:hAnsi="宋体" w:cs="宋体" w:hint="eastAsia"/>
          <w:color w:val="000000" w:themeColor="text1"/>
          <w:szCs w:val="21"/>
        </w:rPr>
        <w:t>② 响应人漏报的单价或每单价报价中漏报、少报的费用，视为此项费用已隐含在响应报价中，成交后不得再向采购人收取任何费用；</w:t>
      </w:r>
    </w:p>
    <w:p w14:paraId="1A729D46" w14:textId="77777777" w:rsidR="0063499D" w:rsidRPr="00306099" w:rsidRDefault="0063499D" w:rsidP="0063499D">
      <w:pPr>
        <w:tabs>
          <w:tab w:val="left" w:pos="993"/>
        </w:tabs>
        <w:ind w:firstLine="420"/>
        <w:rPr>
          <w:rFonts w:ascii="宋体" w:hAnsi="宋体" w:cs="宋体"/>
          <w:color w:val="000000" w:themeColor="text1"/>
          <w:szCs w:val="21"/>
        </w:rPr>
      </w:pPr>
      <w:r w:rsidRPr="00306099">
        <w:rPr>
          <w:rFonts w:ascii="宋体" w:hAnsi="宋体" w:cs="宋体" w:hint="eastAsia"/>
          <w:color w:val="000000" w:themeColor="text1"/>
          <w:szCs w:val="21"/>
        </w:rPr>
        <w:t>③ 本次采购不再设最终报价环节，所投报价即为最终报价。</w:t>
      </w:r>
    </w:p>
    <w:p w14:paraId="3A08497E" w14:textId="77777777" w:rsidR="0063499D" w:rsidRPr="00306099" w:rsidRDefault="0063499D" w:rsidP="0063499D">
      <w:pPr>
        <w:pStyle w:val="2"/>
        <w:ind w:leftChars="0" w:left="0" w:firstLine="422"/>
        <w:rPr>
          <w:rFonts w:ascii="宋体" w:hAnsi="宋体"/>
          <w:b/>
          <w:color w:val="000000" w:themeColor="text1"/>
        </w:rPr>
      </w:pPr>
      <w:r w:rsidRPr="00306099">
        <w:rPr>
          <w:rFonts w:ascii="宋体" w:hAnsi="宋体" w:hint="eastAsia"/>
          <w:b/>
          <w:color w:val="000000" w:themeColor="text1"/>
        </w:rPr>
        <w:t>3.响应文件的内容</w:t>
      </w:r>
    </w:p>
    <w:p w14:paraId="6AF8300D" w14:textId="77777777" w:rsidR="0063499D" w:rsidRPr="00306099" w:rsidRDefault="0063499D" w:rsidP="0063499D">
      <w:pPr>
        <w:spacing w:after="120"/>
        <w:ind w:firstLineChars="200" w:firstLine="420"/>
        <w:rPr>
          <w:rFonts w:asciiTheme="minorEastAsia" w:eastAsiaTheme="minorEastAsia" w:hAnsiTheme="minorEastAsia"/>
          <w:color w:val="000000" w:themeColor="text1"/>
        </w:rPr>
      </w:pPr>
      <w:r w:rsidRPr="00306099">
        <w:rPr>
          <w:rFonts w:asciiTheme="minorEastAsia" w:eastAsiaTheme="minorEastAsia" w:hAnsiTheme="minorEastAsia" w:hint="eastAsia"/>
          <w:color w:val="000000" w:themeColor="text1"/>
        </w:rPr>
        <w:t>1）报价表。</w:t>
      </w:r>
    </w:p>
    <w:p w14:paraId="4E58554A" w14:textId="77777777" w:rsidR="0063499D" w:rsidRPr="00306099" w:rsidRDefault="0063499D" w:rsidP="0063499D">
      <w:pPr>
        <w:spacing w:after="120"/>
        <w:ind w:firstLineChars="200" w:firstLine="420"/>
        <w:rPr>
          <w:rFonts w:asciiTheme="minorEastAsia" w:eastAsiaTheme="minorEastAsia" w:hAnsiTheme="minorEastAsia"/>
          <w:color w:val="000000" w:themeColor="text1"/>
        </w:rPr>
      </w:pPr>
      <w:r w:rsidRPr="00306099">
        <w:rPr>
          <w:rFonts w:asciiTheme="minorEastAsia" w:eastAsiaTheme="minorEastAsia" w:hAnsiTheme="minorEastAsia" w:hint="eastAsia"/>
          <w:color w:val="000000" w:themeColor="text1"/>
        </w:rPr>
        <w:t>2）响应函。</w:t>
      </w:r>
    </w:p>
    <w:p w14:paraId="2DCCC762" w14:textId="77777777" w:rsidR="006171B1" w:rsidRPr="00306099" w:rsidRDefault="00BC57FF" w:rsidP="006171B1">
      <w:pPr>
        <w:pStyle w:val="2"/>
        <w:ind w:leftChars="0" w:left="0" w:firstLineChars="0" w:firstLine="435"/>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3</w:t>
      </w:r>
      <w:r w:rsidR="006171B1" w:rsidRPr="00306099">
        <w:rPr>
          <w:rFonts w:asciiTheme="minorEastAsia" w:eastAsiaTheme="minorEastAsia" w:hAnsiTheme="minorEastAsia" w:hint="eastAsia"/>
          <w:color w:val="000000" w:themeColor="text1"/>
        </w:rPr>
        <w:t>）</w:t>
      </w:r>
      <w:r>
        <w:rPr>
          <w:rFonts w:asciiTheme="minorEastAsia" w:eastAsiaTheme="minorEastAsia" w:hAnsiTheme="minorEastAsia" w:hint="eastAsia"/>
          <w:color w:val="000000" w:themeColor="text1"/>
        </w:rPr>
        <w:t>供应商资格证明材料</w:t>
      </w:r>
    </w:p>
    <w:p w14:paraId="2409C9BA" w14:textId="77777777" w:rsidR="006171B1" w:rsidRPr="00306099" w:rsidRDefault="00BC57FF" w:rsidP="006171B1">
      <w:pPr>
        <w:pStyle w:val="2"/>
        <w:ind w:leftChars="0" w:left="0" w:firstLineChars="0" w:firstLine="435"/>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4</w:t>
      </w:r>
      <w:r w:rsidR="006171B1" w:rsidRPr="00306099">
        <w:rPr>
          <w:rFonts w:asciiTheme="minorEastAsia" w:eastAsiaTheme="minorEastAsia" w:hAnsiTheme="minorEastAsia" w:hint="eastAsia"/>
          <w:color w:val="000000" w:themeColor="text1"/>
        </w:rPr>
        <w:t>）</w:t>
      </w:r>
      <w:proofErr w:type="gramStart"/>
      <w:r w:rsidR="006171B1" w:rsidRPr="00306099">
        <w:rPr>
          <w:rFonts w:asciiTheme="minorEastAsia" w:eastAsiaTheme="minorEastAsia" w:hAnsiTheme="minorEastAsia" w:hint="eastAsia"/>
          <w:color w:val="000000" w:themeColor="text1"/>
        </w:rPr>
        <w:t>维保服务</w:t>
      </w:r>
      <w:proofErr w:type="gramEnd"/>
      <w:r w:rsidR="006171B1" w:rsidRPr="00306099">
        <w:rPr>
          <w:rFonts w:asciiTheme="minorEastAsia" w:eastAsiaTheme="minorEastAsia" w:hAnsiTheme="minorEastAsia" w:hint="eastAsia"/>
          <w:color w:val="000000" w:themeColor="text1"/>
        </w:rPr>
        <w:t>方案</w:t>
      </w:r>
    </w:p>
    <w:p w14:paraId="268CB738" w14:textId="77777777" w:rsidR="0063499D" w:rsidRPr="00306099" w:rsidRDefault="00BC57FF" w:rsidP="00A801E1">
      <w:pPr>
        <w:spacing w:after="120"/>
        <w:ind w:firstLineChars="200" w:firstLine="42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5</w:t>
      </w:r>
      <w:r w:rsidR="0063499D" w:rsidRPr="00306099">
        <w:rPr>
          <w:rFonts w:asciiTheme="minorEastAsia" w:eastAsiaTheme="minorEastAsia" w:hAnsiTheme="minorEastAsia" w:hint="eastAsia"/>
          <w:color w:val="000000" w:themeColor="text1"/>
        </w:rPr>
        <w:t>）响应人认为需提供的其他材料（如有）。</w:t>
      </w:r>
    </w:p>
    <w:p w14:paraId="7F5DA03A" w14:textId="77777777" w:rsidR="0063499D" w:rsidRPr="00306099" w:rsidRDefault="0063499D" w:rsidP="0063499D">
      <w:pPr>
        <w:tabs>
          <w:tab w:val="left" w:pos="567"/>
        </w:tabs>
        <w:rPr>
          <w:rFonts w:ascii="宋体" w:hAnsi="宋体" w:cs="宋体"/>
          <w:b/>
          <w:color w:val="000000" w:themeColor="text1"/>
          <w:szCs w:val="21"/>
        </w:rPr>
      </w:pPr>
      <w:bookmarkStart w:id="37" w:name="_Toc101339208"/>
      <w:bookmarkStart w:id="38" w:name="_Toc118971390"/>
      <w:r w:rsidRPr="00306099">
        <w:rPr>
          <w:rFonts w:ascii="宋体" w:hAnsi="宋体" w:cs="宋体" w:hint="eastAsia"/>
          <w:b/>
          <w:color w:val="000000" w:themeColor="text1"/>
          <w:szCs w:val="21"/>
        </w:rPr>
        <w:t xml:space="preserve">    4.响应文件的递交</w:t>
      </w:r>
    </w:p>
    <w:p w14:paraId="45D8DCD0" w14:textId="77777777" w:rsidR="0063499D" w:rsidRPr="00306099" w:rsidRDefault="0063499D" w:rsidP="0063499D">
      <w:pPr>
        <w:tabs>
          <w:tab w:val="left" w:pos="645"/>
        </w:tabs>
        <w:adjustRightInd w:val="0"/>
        <w:snapToGrid w:val="0"/>
        <w:rPr>
          <w:rFonts w:ascii="宋体" w:hAnsi="宋体" w:cs="宋体"/>
          <w:color w:val="000000" w:themeColor="text1"/>
          <w:szCs w:val="21"/>
        </w:rPr>
      </w:pPr>
      <w:r w:rsidRPr="00306099">
        <w:rPr>
          <w:rFonts w:ascii="宋体" w:hAnsi="宋体" w:cs="宋体" w:hint="eastAsia"/>
          <w:color w:val="000000" w:themeColor="text1"/>
          <w:szCs w:val="21"/>
        </w:rPr>
        <w:t xml:space="preserve">    1）所有响应文件应在截止时间前按要求递交至采购人指定地点。</w:t>
      </w:r>
    </w:p>
    <w:p w14:paraId="2B9BE843" w14:textId="77777777" w:rsidR="0063499D" w:rsidRPr="00306099" w:rsidRDefault="0063499D" w:rsidP="0063499D">
      <w:pPr>
        <w:tabs>
          <w:tab w:val="left" w:pos="645"/>
        </w:tabs>
        <w:autoSpaceDE w:val="0"/>
        <w:autoSpaceDN w:val="0"/>
        <w:adjustRightInd w:val="0"/>
        <w:snapToGrid w:val="0"/>
        <w:ind w:right="32" w:firstLineChars="200" w:firstLine="420"/>
        <w:rPr>
          <w:rFonts w:ascii="宋体" w:hAnsi="宋体" w:cs="宋体"/>
          <w:color w:val="000000" w:themeColor="text1"/>
          <w:szCs w:val="21"/>
        </w:rPr>
      </w:pPr>
      <w:r w:rsidRPr="00306099">
        <w:rPr>
          <w:rFonts w:ascii="宋体" w:hAnsi="宋体" w:cs="宋体" w:hint="eastAsia"/>
          <w:color w:val="000000" w:themeColor="text1"/>
          <w:szCs w:val="21"/>
        </w:rPr>
        <w:t>2）采购人将拒绝以下情况的响应文件：</w:t>
      </w:r>
    </w:p>
    <w:p w14:paraId="172A1DDF" w14:textId="77777777" w:rsidR="0063499D" w:rsidRPr="00306099" w:rsidRDefault="0063499D" w:rsidP="0063499D">
      <w:pPr>
        <w:tabs>
          <w:tab w:val="left" w:pos="851"/>
        </w:tabs>
        <w:adjustRightInd w:val="0"/>
        <w:snapToGrid w:val="0"/>
        <w:rPr>
          <w:rFonts w:ascii="宋体" w:hAnsi="宋体" w:cs="宋体"/>
          <w:snapToGrid w:val="0"/>
          <w:color w:val="000000" w:themeColor="text1"/>
          <w:kern w:val="0"/>
          <w:szCs w:val="21"/>
        </w:rPr>
      </w:pPr>
      <w:r w:rsidRPr="00306099">
        <w:rPr>
          <w:rFonts w:ascii="宋体" w:hAnsi="宋体" w:cs="宋体" w:hint="eastAsia"/>
          <w:snapToGrid w:val="0"/>
          <w:color w:val="000000" w:themeColor="text1"/>
          <w:kern w:val="0"/>
          <w:szCs w:val="21"/>
        </w:rPr>
        <w:lastRenderedPageBreak/>
        <w:t xml:space="preserve">    ① </w:t>
      </w:r>
      <w:r w:rsidRPr="00306099">
        <w:rPr>
          <w:rFonts w:ascii="宋体" w:hAnsi="宋体" w:cs="Courier New" w:hint="eastAsia"/>
          <w:color w:val="000000" w:themeColor="text1"/>
          <w:szCs w:val="21"/>
        </w:rPr>
        <w:t>响应文件截止时间以后送达的</w:t>
      </w:r>
      <w:r w:rsidRPr="00306099">
        <w:rPr>
          <w:rFonts w:ascii="宋体" w:hAnsi="宋体" w:cs="宋体" w:hint="eastAsia"/>
          <w:snapToGrid w:val="0"/>
          <w:color w:val="000000" w:themeColor="text1"/>
          <w:kern w:val="0"/>
          <w:szCs w:val="21"/>
        </w:rPr>
        <w:t>；</w:t>
      </w:r>
    </w:p>
    <w:p w14:paraId="45C8AB16" w14:textId="77777777" w:rsidR="0063499D" w:rsidRPr="00306099" w:rsidRDefault="0063499D" w:rsidP="0063499D">
      <w:pPr>
        <w:tabs>
          <w:tab w:val="left" w:pos="851"/>
        </w:tabs>
        <w:adjustRightInd w:val="0"/>
        <w:snapToGrid w:val="0"/>
        <w:ind w:firstLine="420"/>
        <w:rPr>
          <w:rFonts w:ascii="宋体" w:hAnsi="宋体" w:cs="宋体"/>
          <w:snapToGrid w:val="0"/>
          <w:color w:val="000000" w:themeColor="text1"/>
          <w:kern w:val="0"/>
          <w:szCs w:val="21"/>
        </w:rPr>
      </w:pPr>
      <w:r w:rsidRPr="00306099">
        <w:rPr>
          <w:rFonts w:ascii="宋体" w:hAnsi="宋体" w:cs="宋体" w:hint="eastAsia"/>
          <w:snapToGrid w:val="0"/>
          <w:color w:val="000000" w:themeColor="text1"/>
          <w:kern w:val="0"/>
          <w:szCs w:val="21"/>
        </w:rPr>
        <w:t>② 未要求加盖公章的响应文件；</w:t>
      </w:r>
    </w:p>
    <w:p w14:paraId="3E5831E0" w14:textId="77777777" w:rsidR="0063499D" w:rsidRPr="00306099" w:rsidRDefault="0063499D" w:rsidP="0063499D">
      <w:pPr>
        <w:pStyle w:val="2"/>
        <w:spacing w:after="0"/>
        <w:ind w:leftChars="0" w:left="0" w:firstLineChars="0" w:firstLine="435"/>
        <w:rPr>
          <w:color w:val="000000" w:themeColor="text1"/>
        </w:rPr>
      </w:pPr>
      <w:r w:rsidRPr="00306099">
        <w:rPr>
          <w:rFonts w:ascii="宋体" w:hAnsi="宋体" w:hint="eastAsia"/>
          <w:color w:val="000000" w:themeColor="text1"/>
        </w:rPr>
        <w:t>③</w:t>
      </w:r>
      <w:r w:rsidR="00537557" w:rsidRPr="00306099">
        <w:rPr>
          <w:rFonts w:ascii="宋体" w:hAnsi="宋体" w:hint="eastAsia"/>
          <w:color w:val="000000" w:themeColor="text1"/>
        </w:rPr>
        <w:t xml:space="preserve"> </w:t>
      </w:r>
      <w:r w:rsidRPr="00306099">
        <w:rPr>
          <w:rFonts w:hint="eastAsia"/>
          <w:color w:val="000000" w:themeColor="text1"/>
        </w:rPr>
        <w:t>未按要求密封的；</w:t>
      </w:r>
    </w:p>
    <w:p w14:paraId="587E31C5" w14:textId="77777777" w:rsidR="0063499D" w:rsidRPr="00306099" w:rsidRDefault="0063499D" w:rsidP="0063499D">
      <w:pPr>
        <w:pStyle w:val="2"/>
        <w:spacing w:after="0"/>
        <w:ind w:leftChars="0" w:left="0" w:firstLineChars="0" w:firstLine="435"/>
        <w:rPr>
          <w:color w:val="000000" w:themeColor="text1"/>
        </w:rPr>
      </w:pPr>
      <w:r w:rsidRPr="00306099">
        <w:rPr>
          <w:rFonts w:ascii="宋体" w:hAnsi="宋体" w:hint="eastAsia"/>
          <w:color w:val="000000" w:themeColor="text1"/>
        </w:rPr>
        <w:t>④</w:t>
      </w:r>
      <w:r w:rsidR="00537557" w:rsidRPr="00306099">
        <w:rPr>
          <w:rFonts w:ascii="宋体" w:hAnsi="宋体" w:hint="eastAsia"/>
          <w:color w:val="000000" w:themeColor="text1"/>
        </w:rPr>
        <w:t xml:space="preserve"> </w:t>
      </w:r>
      <w:r w:rsidRPr="00306099">
        <w:rPr>
          <w:rFonts w:hint="eastAsia"/>
          <w:color w:val="000000" w:themeColor="text1"/>
        </w:rPr>
        <w:t>采用电话、邮件、传真、快递方式的。</w:t>
      </w:r>
    </w:p>
    <w:p w14:paraId="7C4832C5" w14:textId="77777777" w:rsidR="0063499D" w:rsidRPr="00306099" w:rsidRDefault="0063499D" w:rsidP="0063499D">
      <w:pPr>
        <w:tabs>
          <w:tab w:val="left" w:pos="567"/>
        </w:tabs>
        <w:rPr>
          <w:rFonts w:ascii="宋体" w:hAnsi="宋体" w:cs="宋体"/>
          <w:b/>
          <w:color w:val="000000" w:themeColor="text1"/>
          <w:szCs w:val="21"/>
        </w:rPr>
      </w:pPr>
      <w:r w:rsidRPr="00306099">
        <w:rPr>
          <w:rFonts w:ascii="宋体" w:hAnsi="宋体" w:cs="宋体" w:hint="eastAsia"/>
          <w:b/>
          <w:color w:val="000000" w:themeColor="text1"/>
          <w:szCs w:val="21"/>
        </w:rPr>
        <w:t xml:space="preserve">    </w:t>
      </w:r>
      <w:bookmarkStart w:id="39" w:name="_Toc42952418"/>
      <w:r w:rsidRPr="00306099">
        <w:rPr>
          <w:rFonts w:ascii="宋体" w:hAnsi="宋体" w:cs="宋体" w:hint="eastAsia"/>
          <w:b/>
          <w:color w:val="000000" w:themeColor="text1"/>
          <w:szCs w:val="21"/>
        </w:rPr>
        <w:t>5.响应文件的修改和撤回</w:t>
      </w:r>
    </w:p>
    <w:p w14:paraId="78D0B875" w14:textId="77777777" w:rsidR="0063499D" w:rsidRPr="00306099" w:rsidRDefault="0063499D" w:rsidP="0063499D">
      <w:pPr>
        <w:tabs>
          <w:tab w:val="left" w:pos="851"/>
        </w:tabs>
        <w:autoSpaceDE w:val="0"/>
        <w:autoSpaceDN w:val="0"/>
        <w:adjustRightInd w:val="0"/>
        <w:snapToGrid w:val="0"/>
        <w:ind w:right="32" w:firstLine="420"/>
        <w:rPr>
          <w:rFonts w:ascii="宋体" w:hAnsi="宋体" w:cs="宋体"/>
          <w:color w:val="000000" w:themeColor="text1"/>
          <w:szCs w:val="21"/>
        </w:rPr>
      </w:pPr>
      <w:r w:rsidRPr="00306099">
        <w:rPr>
          <w:rFonts w:ascii="宋体" w:hAnsi="宋体" w:cs="宋体" w:hint="eastAsia"/>
          <w:color w:val="000000" w:themeColor="text1"/>
          <w:szCs w:val="21"/>
        </w:rPr>
        <w:t>1）响应人在询价文件要求提交响应文件的截止时间前，可以补充、修改或者撤回已提交的响应文件，并书面通知采购人。补充、修改的内容为响应文件的一部分，与原响应文件不一致的，以补充、修改的内容为准。</w:t>
      </w:r>
    </w:p>
    <w:p w14:paraId="7A415B4F" w14:textId="77777777" w:rsidR="0063499D" w:rsidRPr="00306099" w:rsidRDefault="0063499D" w:rsidP="0063499D">
      <w:pPr>
        <w:tabs>
          <w:tab w:val="left" w:pos="851"/>
        </w:tabs>
        <w:autoSpaceDE w:val="0"/>
        <w:autoSpaceDN w:val="0"/>
        <w:adjustRightInd w:val="0"/>
        <w:snapToGrid w:val="0"/>
        <w:ind w:right="32" w:firstLine="420"/>
        <w:rPr>
          <w:rFonts w:ascii="宋体" w:hAnsi="宋体" w:cs="宋体"/>
          <w:color w:val="000000" w:themeColor="text1"/>
          <w:szCs w:val="21"/>
        </w:rPr>
      </w:pPr>
      <w:r w:rsidRPr="00306099">
        <w:rPr>
          <w:rFonts w:ascii="宋体" w:hAnsi="宋体" w:cs="宋体" w:hint="eastAsia"/>
          <w:color w:val="000000" w:themeColor="text1"/>
          <w:szCs w:val="21"/>
        </w:rPr>
        <w:t>2）在响应文件递交截止时间之后，采购人不接受响应人对响应</w:t>
      </w:r>
      <w:proofErr w:type="gramStart"/>
      <w:r w:rsidRPr="00306099">
        <w:rPr>
          <w:rFonts w:ascii="宋体" w:hAnsi="宋体" w:cs="宋体" w:hint="eastAsia"/>
          <w:color w:val="000000" w:themeColor="text1"/>
          <w:szCs w:val="21"/>
        </w:rPr>
        <w:t>人文件</w:t>
      </w:r>
      <w:proofErr w:type="gramEnd"/>
      <w:r w:rsidRPr="00306099">
        <w:rPr>
          <w:rFonts w:ascii="宋体" w:hAnsi="宋体" w:cs="宋体" w:hint="eastAsia"/>
          <w:color w:val="000000" w:themeColor="text1"/>
          <w:szCs w:val="21"/>
        </w:rPr>
        <w:t>做任何修改及撤回。</w:t>
      </w:r>
    </w:p>
    <w:bookmarkEnd w:id="39"/>
    <w:p w14:paraId="3858DAD0" w14:textId="77777777" w:rsidR="0063499D" w:rsidRPr="00306099" w:rsidRDefault="0063499D" w:rsidP="0063499D">
      <w:pPr>
        <w:pStyle w:val="Char1CharCharCharCharCharCharCharCharCharCharCharCharCharCharCharCharCharCharCharCharCharCharCharChar"/>
        <w:spacing w:line="360" w:lineRule="auto"/>
        <w:ind w:firstLine="422"/>
        <w:rPr>
          <w:b/>
          <w:color w:val="000000" w:themeColor="text1"/>
          <w:sz w:val="21"/>
          <w:szCs w:val="21"/>
        </w:rPr>
      </w:pPr>
      <w:r w:rsidRPr="00306099">
        <w:rPr>
          <w:rFonts w:hint="eastAsia"/>
          <w:b/>
          <w:color w:val="000000" w:themeColor="text1"/>
          <w:sz w:val="21"/>
          <w:szCs w:val="21"/>
        </w:rPr>
        <w:t>6.响应有效期</w:t>
      </w:r>
      <w:bookmarkEnd w:id="37"/>
      <w:bookmarkEnd w:id="38"/>
    </w:p>
    <w:p w14:paraId="43CF33CE" w14:textId="77777777" w:rsidR="0063499D" w:rsidRPr="00306099" w:rsidRDefault="0063499D" w:rsidP="0063499D">
      <w:pPr>
        <w:tabs>
          <w:tab w:val="left" w:pos="851"/>
        </w:tabs>
        <w:autoSpaceDE w:val="0"/>
        <w:autoSpaceDN w:val="0"/>
        <w:adjustRightInd w:val="0"/>
        <w:snapToGrid w:val="0"/>
        <w:ind w:right="32"/>
        <w:rPr>
          <w:rFonts w:ascii="宋体" w:hAnsi="宋体" w:cs="宋体"/>
          <w:color w:val="000000" w:themeColor="text1"/>
          <w:szCs w:val="21"/>
        </w:rPr>
      </w:pPr>
      <w:bookmarkStart w:id="40" w:name="_Toc42952417"/>
      <w:r w:rsidRPr="00306099">
        <w:rPr>
          <w:rFonts w:ascii="宋体" w:hAnsi="宋体" w:cs="宋体" w:hint="eastAsia"/>
          <w:color w:val="000000" w:themeColor="text1"/>
          <w:szCs w:val="21"/>
          <w:lang w:val="en-GB"/>
        </w:rPr>
        <w:t xml:space="preserve">    本项目的响应有效期为响应文件递交截止日起共</w:t>
      </w:r>
      <w:r w:rsidRPr="00306099">
        <w:rPr>
          <w:rFonts w:ascii="宋体" w:hAnsi="宋体" w:cs="宋体" w:hint="eastAsia"/>
          <w:color w:val="000000" w:themeColor="text1"/>
          <w:szCs w:val="21"/>
        </w:rPr>
        <w:t>90</w:t>
      </w:r>
      <w:r w:rsidRPr="00306099">
        <w:rPr>
          <w:rFonts w:ascii="宋体" w:hAnsi="宋体" w:cs="宋体" w:hint="eastAsia"/>
          <w:color w:val="000000" w:themeColor="text1"/>
          <w:szCs w:val="21"/>
          <w:lang w:val="en-GB"/>
        </w:rPr>
        <w:t>日历天。</w:t>
      </w:r>
      <w:r w:rsidRPr="00306099">
        <w:rPr>
          <w:rFonts w:ascii="宋体" w:hAnsi="宋体" w:cs="宋体" w:hint="eastAsia"/>
          <w:color w:val="000000" w:themeColor="text1"/>
          <w:szCs w:val="21"/>
        </w:rPr>
        <w:t>如成交，有效期将延至合同终止日为止。</w:t>
      </w:r>
      <w:r w:rsidRPr="00306099">
        <w:rPr>
          <w:rFonts w:ascii="宋体" w:hAnsi="宋体" w:cs="宋体" w:hint="eastAsia"/>
          <w:color w:val="000000" w:themeColor="text1"/>
          <w:szCs w:val="21"/>
          <w:lang w:val="en-GB"/>
        </w:rPr>
        <w:t>响应文件不满足规定期限的，将导致响应无效</w:t>
      </w:r>
      <w:r w:rsidRPr="00306099">
        <w:rPr>
          <w:rFonts w:ascii="宋体" w:hAnsi="宋体" w:cs="宋体" w:hint="eastAsia"/>
          <w:color w:val="000000" w:themeColor="text1"/>
          <w:szCs w:val="21"/>
        </w:rPr>
        <w:t>。</w:t>
      </w:r>
    </w:p>
    <w:p w14:paraId="7F03424B" w14:textId="77777777" w:rsidR="0063499D" w:rsidRPr="00306099" w:rsidRDefault="0063499D" w:rsidP="0063499D">
      <w:pPr>
        <w:pStyle w:val="20"/>
        <w:spacing w:before="240"/>
        <w:ind w:firstLineChars="200" w:firstLine="422"/>
        <w:rPr>
          <w:rFonts w:ascii="宋体" w:hAnsi="宋体"/>
          <w:color w:val="000000" w:themeColor="text1"/>
        </w:rPr>
      </w:pPr>
      <w:bookmarkStart w:id="41" w:name="_Toc118971393"/>
      <w:bookmarkStart w:id="42" w:name="_Toc101339211"/>
      <w:bookmarkStart w:id="43" w:name="_Toc211597312"/>
      <w:bookmarkStart w:id="44" w:name="_Toc151536742"/>
      <w:bookmarkStart w:id="45" w:name="_Toc153549056"/>
      <w:bookmarkStart w:id="46" w:name="_Toc14660283"/>
      <w:bookmarkStart w:id="47" w:name="_Toc14660931"/>
      <w:bookmarkStart w:id="48" w:name="_Toc14672754"/>
      <w:bookmarkEnd w:id="40"/>
      <w:r w:rsidRPr="00306099">
        <w:rPr>
          <w:rFonts w:ascii="宋体" w:hAnsi="宋体" w:hint="eastAsia"/>
          <w:color w:val="000000" w:themeColor="text1"/>
        </w:rPr>
        <w:t>三、评审</w:t>
      </w:r>
      <w:bookmarkEnd w:id="41"/>
      <w:bookmarkEnd w:id="42"/>
      <w:bookmarkEnd w:id="43"/>
      <w:r w:rsidRPr="00306099">
        <w:rPr>
          <w:rFonts w:ascii="宋体" w:hAnsi="宋体" w:hint="eastAsia"/>
          <w:color w:val="000000" w:themeColor="text1"/>
        </w:rPr>
        <w:t>与成交</w:t>
      </w:r>
      <w:bookmarkEnd w:id="44"/>
      <w:bookmarkEnd w:id="45"/>
    </w:p>
    <w:p w14:paraId="3B133CFE" w14:textId="3A209CD3" w:rsidR="0063499D" w:rsidRPr="00306099" w:rsidRDefault="0063499D" w:rsidP="0063499D">
      <w:pPr>
        <w:tabs>
          <w:tab w:val="left" w:pos="567"/>
        </w:tabs>
        <w:ind w:firstLineChars="200" w:firstLine="420"/>
        <w:rPr>
          <w:rFonts w:ascii="宋体" w:hAnsi="宋体" w:cs="宋体"/>
          <w:color w:val="000000" w:themeColor="text1"/>
          <w:szCs w:val="21"/>
        </w:rPr>
      </w:pPr>
      <w:bookmarkStart w:id="49" w:name="_Toc211597316"/>
      <w:bookmarkStart w:id="50" w:name="_Toc490645938"/>
      <w:bookmarkStart w:id="51" w:name="_Toc42952419"/>
      <w:r w:rsidRPr="00860DE6">
        <w:rPr>
          <w:rFonts w:ascii="宋体" w:hAnsi="宋体" w:cs="宋体" w:hint="eastAsia"/>
          <w:color w:val="000000" w:themeColor="text1"/>
          <w:szCs w:val="21"/>
        </w:rPr>
        <w:t>1.在质量和服务均能满足询价文件实质响应要求的前提下，采购人以低价</w:t>
      </w:r>
      <w:r w:rsidR="0004338B" w:rsidRPr="00860DE6">
        <w:rPr>
          <w:rFonts w:ascii="宋体" w:hAnsi="宋体" w:cs="宋体" w:hint="eastAsia"/>
          <w:color w:val="000000" w:themeColor="text1"/>
          <w:szCs w:val="21"/>
        </w:rPr>
        <w:t>优先原则</w:t>
      </w:r>
      <w:r w:rsidR="00EA632A" w:rsidRPr="00860DE6">
        <w:rPr>
          <w:rFonts w:ascii="宋体" w:hAnsi="宋体" w:cs="宋体" w:hint="eastAsia"/>
          <w:color w:val="000000" w:themeColor="text1"/>
          <w:szCs w:val="21"/>
        </w:rPr>
        <w:t>并结合免费更换清单外设备报价，择优选择</w:t>
      </w:r>
      <w:r w:rsidRPr="00860DE6">
        <w:rPr>
          <w:rFonts w:ascii="宋体" w:hAnsi="宋体" w:cs="宋体" w:hint="eastAsia"/>
          <w:color w:val="000000" w:themeColor="text1"/>
          <w:szCs w:val="21"/>
        </w:rPr>
        <w:t>成交候选人。</w:t>
      </w:r>
    </w:p>
    <w:p w14:paraId="6C17BEF4" w14:textId="77777777" w:rsidR="0063499D" w:rsidRPr="00306099" w:rsidRDefault="0063499D" w:rsidP="0063499D">
      <w:pPr>
        <w:tabs>
          <w:tab w:val="left" w:pos="567"/>
        </w:tabs>
        <w:rPr>
          <w:rFonts w:ascii="宋体" w:hAnsi="宋体" w:cs="宋体"/>
          <w:color w:val="000000" w:themeColor="text1"/>
          <w:szCs w:val="21"/>
        </w:rPr>
      </w:pPr>
      <w:r w:rsidRPr="00306099">
        <w:rPr>
          <w:rFonts w:ascii="宋体" w:hAnsi="宋体" w:cs="宋体" w:hint="eastAsia"/>
          <w:color w:val="000000" w:themeColor="text1"/>
          <w:szCs w:val="21"/>
        </w:rPr>
        <w:t xml:space="preserve">    2.确定成交供应商后，由采购人发出《成交通知书》，《成交通知书》是合同的组成部分。</w:t>
      </w:r>
    </w:p>
    <w:p w14:paraId="660578F2" w14:textId="77777777" w:rsidR="0063499D" w:rsidRPr="00306099" w:rsidRDefault="0063499D" w:rsidP="0063499D">
      <w:pPr>
        <w:tabs>
          <w:tab w:val="left" w:pos="567"/>
        </w:tabs>
        <w:rPr>
          <w:rFonts w:ascii="宋体" w:hAnsi="宋体" w:cs="宋体"/>
          <w:color w:val="000000" w:themeColor="text1"/>
          <w:szCs w:val="21"/>
        </w:rPr>
      </w:pPr>
      <w:r w:rsidRPr="00306099">
        <w:rPr>
          <w:rFonts w:ascii="宋体" w:hAnsi="宋体" w:cs="宋体" w:hint="eastAsia"/>
          <w:color w:val="000000" w:themeColor="text1"/>
          <w:szCs w:val="21"/>
        </w:rPr>
        <w:t xml:space="preserve">    3.采购人没有义务向未成交的响应人解释不成交的理由。</w:t>
      </w:r>
    </w:p>
    <w:p w14:paraId="7AFDC1BD" w14:textId="77777777" w:rsidR="0063499D" w:rsidRPr="00306099" w:rsidRDefault="0063499D" w:rsidP="0063499D">
      <w:pPr>
        <w:pStyle w:val="20"/>
        <w:spacing w:before="240"/>
        <w:ind w:firstLineChars="200" w:firstLine="422"/>
        <w:rPr>
          <w:rFonts w:ascii="宋体" w:hAnsi="宋体"/>
          <w:color w:val="000000" w:themeColor="text1"/>
        </w:rPr>
      </w:pPr>
      <w:bookmarkStart w:id="52" w:name="_Toc118971394"/>
      <w:bookmarkStart w:id="53" w:name="_Toc101339212"/>
      <w:bookmarkStart w:id="54" w:name="_Toc151536743"/>
      <w:bookmarkStart w:id="55" w:name="_Toc153549057"/>
      <w:r w:rsidRPr="00306099">
        <w:rPr>
          <w:rFonts w:ascii="宋体" w:hAnsi="宋体" w:hint="eastAsia"/>
          <w:color w:val="000000" w:themeColor="text1"/>
        </w:rPr>
        <w:t>四、授予合同</w:t>
      </w:r>
      <w:bookmarkEnd w:id="49"/>
      <w:bookmarkEnd w:id="50"/>
      <w:bookmarkEnd w:id="51"/>
      <w:bookmarkEnd w:id="52"/>
      <w:bookmarkEnd w:id="53"/>
      <w:bookmarkEnd w:id="54"/>
      <w:bookmarkEnd w:id="55"/>
    </w:p>
    <w:p w14:paraId="73FE6A17" w14:textId="77777777" w:rsidR="0063499D" w:rsidRPr="00306099" w:rsidRDefault="0063499D" w:rsidP="0063499D">
      <w:pPr>
        <w:tabs>
          <w:tab w:val="left" w:pos="567"/>
        </w:tabs>
        <w:ind w:firstLine="420"/>
        <w:rPr>
          <w:rFonts w:ascii="宋体" w:hAnsi="宋体" w:cs="宋体"/>
          <w:color w:val="000000" w:themeColor="text1"/>
          <w:szCs w:val="21"/>
        </w:rPr>
      </w:pPr>
      <w:r w:rsidRPr="00306099">
        <w:rPr>
          <w:rFonts w:ascii="宋体" w:hAnsi="宋体" w:cs="宋体" w:hint="eastAsia"/>
          <w:color w:val="000000" w:themeColor="text1"/>
          <w:szCs w:val="21"/>
        </w:rPr>
        <w:t>1.成交供应商应按成交通知书规定的时间、地点与采购人签订合同。</w:t>
      </w:r>
    </w:p>
    <w:p w14:paraId="0238ED12" w14:textId="77777777" w:rsidR="0063499D" w:rsidRPr="00306099" w:rsidRDefault="0063499D" w:rsidP="0063499D">
      <w:pPr>
        <w:tabs>
          <w:tab w:val="left" w:pos="567"/>
        </w:tabs>
        <w:rPr>
          <w:rFonts w:ascii="宋体" w:hAnsi="宋体" w:cs="宋体"/>
          <w:color w:val="000000" w:themeColor="text1"/>
          <w:szCs w:val="21"/>
        </w:rPr>
      </w:pPr>
      <w:r w:rsidRPr="00306099">
        <w:rPr>
          <w:rFonts w:ascii="宋体" w:hAnsi="宋体" w:cs="宋体" w:hint="eastAsia"/>
          <w:color w:val="000000" w:themeColor="text1"/>
          <w:szCs w:val="21"/>
        </w:rPr>
        <w:t xml:space="preserve">    2.采购人的询价文件、成交供应商的响应文件、修改文件、过程中有关澄清文件及经双方签字的纪要和成交通知书均为合同有效组成部分。</w:t>
      </w:r>
      <w:bookmarkEnd w:id="46"/>
      <w:bookmarkEnd w:id="47"/>
      <w:bookmarkEnd w:id="48"/>
    </w:p>
    <w:p w14:paraId="5CEB70A1" w14:textId="77777777" w:rsidR="003D511A" w:rsidRPr="00306099" w:rsidRDefault="003D511A" w:rsidP="003D511A">
      <w:pPr>
        <w:pStyle w:val="2"/>
        <w:rPr>
          <w:color w:val="000000" w:themeColor="text1"/>
        </w:rPr>
      </w:pPr>
      <w:r w:rsidRPr="00306099">
        <w:rPr>
          <w:color w:val="000000" w:themeColor="text1"/>
        </w:rPr>
        <w:br w:type="page"/>
      </w:r>
    </w:p>
    <w:p w14:paraId="4F4CA6F5" w14:textId="77777777" w:rsidR="007A00B2" w:rsidRPr="00306099" w:rsidRDefault="009117F5" w:rsidP="003D511A">
      <w:pPr>
        <w:pStyle w:val="1"/>
        <w:jc w:val="center"/>
        <w:rPr>
          <w:b/>
          <w:color w:val="000000" w:themeColor="text1"/>
          <w:sz w:val="36"/>
          <w:szCs w:val="36"/>
        </w:rPr>
      </w:pPr>
      <w:bookmarkStart w:id="56" w:name="_Toc52351200"/>
      <w:bookmarkStart w:id="57" w:name="_Toc153549058"/>
      <w:r w:rsidRPr="00306099">
        <w:rPr>
          <w:rFonts w:hint="eastAsia"/>
          <w:b/>
          <w:color w:val="000000" w:themeColor="text1"/>
          <w:sz w:val="36"/>
          <w:szCs w:val="36"/>
        </w:rPr>
        <w:lastRenderedPageBreak/>
        <w:t>第三部分</w:t>
      </w:r>
      <w:r w:rsidRPr="00306099">
        <w:rPr>
          <w:rFonts w:hint="eastAsia"/>
          <w:b/>
          <w:color w:val="000000" w:themeColor="text1"/>
          <w:sz w:val="36"/>
          <w:szCs w:val="36"/>
        </w:rPr>
        <w:t xml:space="preserve"> </w:t>
      </w:r>
      <w:r w:rsidR="007472A7" w:rsidRPr="00306099">
        <w:rPr>
          <w:rFonts w:hint="eastAsia"/>
          <w:b/>
          <w:color w:val="000000" w:themeColor="text1"/>
          <w:sz w:val="36"/>
          <w:szCs w:val="36"/>
        </w:rPr>
        <w:t>采购</w:t>
      </w:r>
      <w:bookmarkEnd w:id="56"/>
      <w:r w:rsidR="00155FBA" w:rsidRPr="00306099">
        <w:rPr>
          <w:rFonts w:hint="eastAsia"/>
          <w:b/>
          <w:color w:val="000000" w:themeColor="text1"/>
          <w:sz w:val="36"/>
          <w:szCs w:val="36"/>
        </w:rPr>
        <w:t>询价</w:t>
      </w:r>
      <w:bookmarkEnd w:id="57"/>
    </w:p>
    <w:p w14:paraId="4AADE703" w14:textId="77777777" w:rsidR="00155EEC" w:rsidRPr="0056402F" w:rsidRDefault="00155EEC" w:rsidP="0056402F">
      <w:pPr>
        <w:pStyle w:val="20"/>
        <w:ind w:firstLineChars="200" w:firstLine="422"/>
        <w:rPr>
          <w:color w:val="000000" w:themeColor="text1"/>
        </w:rPr>
      </w:pPr>
      <w:bookmarkStart w:id="58" w:name="_Toc153549059"/>
      <w:r w:rsidRPr="0056402F">
        <w:rPr>
          <w:rFonts w:hint="eastAsia"/>
          <w:color w:val="000000" w:themeColor="text1"/>
        </w:rPr>
        <w:t>一、目的</w:t>
      </w:r>
    </w:p>
    <w:p w14:paraId="0C84280C" w14:textId="77777777" w:rsidR="00155EEC" w:rsidRPr="00155EEC" w:rsidRDefault="00155EEC" w:rsidP="0056402F">
      <w:pPr>
        <w:pStyle w:val="a6"/>
        <w:ind w:firstLineChars="200" w:firstLine="420"/>
      </w:pPr>
      <w:r w:rsidRPr="00155EEC">
        <w:rPr>
          <w:rFonts w:hint="eastAsia"/>
        </w:rPr>
        <w:t>为了保证我校自动消防设施设备的正常运行。</w:t>
      </w:r>
    </w:p>
    <w:p w14:paraId="4501128D" w14:textId="2541D193" w:rsidR="00155EEC" w:rsidRPr="00E76A14" w:rsidRDefault="00155EEC" w:rsidP="0056402F">
      <w:pPr>
        <w:pStyle w:val="20"/>
        <w:ind w:firstLineChars="200" w:firstLine="422"/>
      </w:pPr>
      <w:r w:rsidRPr="0056402F">
        <w:rPr>
          <w:rFonts w:hint="eastAsia"/>
          <w:color w:val="000000" w:themeColor="text1"/>
        </w:rPr>
        <w:t>二、</w:t>
      </w:r>
      <w:proofErr w:type="gramStart"/>
      <w:r w:rsidRPr="00E76A14">
        <w:rPr>
          <w:rFonts w:hint="eastAsia"/>
        </w:rPr>
        <w:t>维保</w:t>
      </w:r>
      <w:r w:rsidR="00673933" w:rsidRPr="00E76A14">
        <w:rPr>
          <w:rFonts w:hint="eastAsia"/>
        </w:rPr>
        <w:t>的</w:t>
      </w:r>
      <w:proofErr w:type="gramEnd"/>
      <w:r w:rsidR="00673933" w:rsidRPr="00E76A14">
        <w:rPr>
          <w:rFonts w:hint="eastAsia"/>
        </w:rPr>
        <w:t>主要设施设备</w:t>
      </w:r>
      <w:r w:rsidRPr="00E76A14">
        <w:rPr>
          <w:rFonts w:hint="eastAsia"/>
        </w:rPr>
        <w:t xml:space="preserve"> </w:t>
      </w:r>
    </w:p>
    <w:p w14:paraId="55317BEB" w14:textId="77777777" w:rsidR="00155EEC" w:rsidRPr="00E76A14" w:rsidRDefault="00155EEC" w:rsidP="0056402F">
      <w:pPr>
        <w:pStyle w:val="a6"/>
        <w:ind w:firstLineChars="200" w:firstLine="420"/>
      </w:pPr>
      <w:r w:rsidRPr="00E76A14">
        <w:rPr>
          <w:rFonts w:hint="eastAsia"/>
        </w:rPr>
        <w:t>火灾自动报警系统、自动喷水灭火系统、消防给水及消火栓系统、防排烟系统、应急照明系统，气体自动灭火系统、防火卷帘等。</w:t>
      </w:r>
    </w:p>
    <w:p w14:paraId="666BD843" w14:textId="7EA0BC8E" w:rsidR="00BC22C3" w:rsidRPr="00E76A14" w:rsidRDefault="00BC22C3" w:rsidP="00BC22C3">
      <w:pPr>
        <w:pStyle w:val="20"/>
        <w:ind w:firstLineChars="200" w:firstLine="422"/>
      </w:pPr>
      <w:r w:rsidRPr="00E76A14">
        <w:rPr>
          <w:rFonts w:hint="eastAsia"/>
        </w:rPr>
        <w:t>三、</w:t>
      </w:r>
      <w:proofErr w:type="gramStart"/>
      <w:r w:rsidR="00673933" w:rsidRPr="00E76A14">
        <w:rPr>
          <w:rFonts w:hint="eastAsia"/>
        </w:rPr>
        <w:t>维保期限</w:t>
      </w:r>
      <w:proofErr w:type="gramEnd"/>
    </w:p>
    <w:p w14:paraId="288AD98D" w14:textId="6D2C1797" w:rsidR="00673933" w:rsidRPr="00E76A14" w:rsidRDefault="00673933" w:rsidP="00A35D41">
      <w:pPr>
        <w:pStyle w:val="20"/>
        <w:ind w:firstLineChars="200" w:firstLine="420"/>
        <w:rPr>
          <w:rFonts w:asciiTheme="minorEastAsia" w:eastAsiaTheme="minorEastAsia" w:hAnsiTheme="minorEastAsia" w:cs="宋体"/>
          <w:b w:val="0"/>
          <w:bCs/>
          <w:kern w:val="0"/>
          <w:szCs w:val="21"/>
        </w:rPr>
      </w:pPr>
      <w:r w:rsidRPr="00E76A14">
        <w:rPr>
          <w:rFonts w:asciiTheme="minorEastAsia" w:eastAsiaTheme="minorEastAsia" w:hAnsiTheme="minorEastAsia" w:cs="宋体" w:hint="eastAsia"/>
          <w:b w:val="0"/>
          <w:bCs/>
          <w:kern w:val="0"/>
          <w:szCs w:val="21"/>
        </w:rPr>
        <w:t>自2025年1月1日起至2025年12月31日</w:t>
      </w:r>
      <w:r w:rsidR="0061119C" w:rsidRPr="00E76A14">
        <w:rPr>
          <w:rFonts w:asciiTheme="minorEastAsia" w:eastAsiaTheme="minorEastAsia" w:hAnsiTheme="minorEastAsia" w:cs="宋体" w:hint="eastAsia"/>
          <w:b w:val="0"/>
          <w:bCs/>
          <w:kern w:val="0"/>
          <w:szCs w:val="21"/>
        </w:rPr>
        <w:t>止。</w:t>
      </w:r>
    </w:p>
    <w:p w14:paraId="09EB1C2E" w14:textId="4F91EEA5" w:rsidR="00A35D41" w:rsidRPr="00E76A14" w:rsidRDefault="00BC22C3" w:rsidP="00A35D41">
      <w:pPr>
        <w:pStyle w:val="20"/>
        <w:ind w:firstLineChars="200" w:firstLine="422"/>
        <w:rPr>
          <w:rFonts w:ascii="宋体" w:hAnsi="宋体"/>
          <w:szCs w:val="21"/>
        </w:rPr>
      </w:pPr>
      <w:r w:rsidRPr="00E76A14">
        <w:rPr>
          <w:rFonts w:hint="eastAsia"/>
        </w:rPr>
        <w:t>四</w:t>
      </w:r>
      <w:r w:rsidR="00155EEC" w:rsidRPr="00E76A14">
        <w:rPr>
          <w:rFonts w:hint="eastAsia"/>
        </w:rPr>
        <w:t>、</w:t>
      </w:r>
      <w:bookmarkEnd w:id="58"/>
      <w:proofErr w:type="gramStart"/>
      <w:r w:rsidR="00155EEC" w:rsidRPr="00E76A14">
        <w:rPr>
          <w:rFonts w:hint="eastAsia"/>
        </w:rPr>
        <w:t>维</w:t>
      </w:r>
      <w:r w:rsidR="00673933" w:rsidRPr="00E76A14">
        <w:rPr>
          <w:rFonts w:hint="eastAsia"/>
        </w:rPr>
        <w:t>保范围</w:t>
      </w:r>
      <w:proofErr w:type="gramEnd"/>
    </w:p>
    <w:tbl>
      <w:tblPr>
        <w:tblW w:w="8946" w:type="dxa"/>
        <w:tblInd w:w="93" w:type="dxa"/>
        <w:tblLook w:val="04A0" w:firstRow="1" w:lastRow="0" w:firstColumn="1" w:lastColumn="0" w:noHBand="0" w:noVBand="1"/>
      </w:tblPr>
      <w:tblGrid>
        <w:gridCol w:w="800"/>
        <w:gridCol w:w="1360"/>
        <w:gridCol w:w="1320"/>
        <w:gridCol w:w="2489"/>
        <w:gridCol w:w="1417"/>
        <w:gridCol w:w="1560"/>
      </w:tblGrid>
      <w:tr w:rsidR="008C6DDA" w:rsidRPr="00155EEC" w14:paraId="7C9A0840" w14:textId="77777777" w:rsidTr="008C6DDA">
        <w:trPr>
          <w:trHeight w:val="765"/>
        </w:trPr>
        <w:tc>
          <w:tcPr>
            <w:tcW w:w="800" w:type="dxa"/>
            <w:tcBorders>
              <w:top w:val="single" w:sz="4" w:space="0" w:color="auto"/>
              <w:left w:val="single" w:sz="4" w:space="0" w:color="auto"/>
              <w:bottom w:val="single" w:sz="4" w:space="0" w:color="auto"/>
              <w:right w:val="single" w:sz="4" w:space="0" w:color="auto"/>
            </w:tcBorders>
            <w:noWrap/>
            <w:vAlign w:val="center"/>
            <w:hideMark/>
          </w:tcPr>
          <w:p w14:paraId="1BA4BDBF" w14:textId="77777777" w:rsidR="008C6DDA" w:rsidRPr="00155EEC" w:rsidRDefault="008C6DDA" w:rsidP="00155EEC">
            <w:pPr>
              <w:widowControl/>
              <w:spacing w:line="240" w:lineRule="auto"/>
              <w:jc w:val="center"/>
              <w:rPr>
                <w:rFonts w:asciiTheme="minorEastAsia" w:eastAsiaTheme="minorEastAsia" w:hAnsiTheme="minorEastAsia" w:cs="宋体"/>
                <w:b/>
                <w:bCs/>
                <w:color w:val="000000"/>
                <w:kern w:val="0"/>
                <w:szCs w:val="21"/>
              </w:rPr>
            </w:pPr>
            <w:r w:rsidRPr="00155EEC">
              <w:rPr>
                <w:rFonts w:asciiTheme="minorEastAsia" w:eastAsiaTheme="minorEastAsia" w:hAnsiTheme="minorEastAsia" w:cs="宋体" w:hint="eastAsia"/>
                <w:b/>
                <w:bCs/>
                <w:color w:val="000000"/>
                <w:kern w:val="0"/>
                <w:szCs w:val="21"/>
              </w:rPr>
              <w:t>序号</w:t>
            </w:r>
          </w:p>
        </w:tc>
        <w:tc>
          <w:tcPr>
            <w:tcW w:w="1360" w:type="dxa"/>
            <w:tcBorders>
              <w:top w:val="single" w:sz="4" w:space="0" w:color="auto"/>
              <w:left w:val="nil"/>
              <w:bottom w:val="single" w:sz="4" w:space="0" w:color="auto"/>
              <w:right w:val="single" w:sz="4" w:space="0" w:color="auto"/>
            </w:tcBorders>
            <w:vAlign w:val="center"/>
            <w:hideMark/>
          </w:tcPr>
          <w:p w14:paraId="1A10023C" w14:textId="77777777" w:rsidR="008C6DDA" w:rsidRPr="00155EEC" w:rsidRDefault="008C6DDA" w:rsidP="00155EEC">
            <w:pPr>
              <w:widowControl/>
              <w:spacing w:line="240" w:lineRule="auto"/>
              <w:jc w:val="center"/>
              <w:rPr>
                <w:rFonts w:asciiTheme="minorEastAsia" w:eastAsiaTheme="minorEastAsia" w:hAnsiTheme="minorEastAsia" w:cs="宋体"/>
                <w:b/>
                <w:bCs/>
                <w:color w:val="000000"/>
                <w:kern w:val="0"/>
                <w:szCs w:val="21"/>
              </w:rPr>
            </w:pPr>
            <w:r w:rsidRPr="00155EEC">
              <w:rPr>
                <w:rFonts w:asciiTheme="minorEastAsia" w:eastAsiaTheme="minorEastAsia" w:hAnsiTheme="minorEastAsia" w:cs="宋体" w:hint="eastAsia"/>
                <w:b/>
                <w:bCs/>
                <w:color w:val="000000"/>
                <w:kern w:val="0"/>
                <w:szCs w:val="21"/>
              </w:rPr>
              <w:t>建筑名称</w:t>
            </w:r>
          </w:p>
        </w:tc>
        <w:tc>
          <w:tcPr>
            <w:tcW w:w="1320" w:type="dxa"/>
            <w:tcBorders>
              <w:top w:val="single" w:sz="4" w:space="0" w:color="auto"/>
              <w:left w:val="nil"/>
              <w:bottom w:val="single" w:sz="4" w:space="0" w:color="auto"/>
              <w:right w:val="single" w:sz="4" w:space="0" w:color="auto"/>
            </w:tcBorders>
            <w:vAlign w:val="center"/>
            <w:hideMark/>
          </w:tcPr>
          <w:p w14:paraId="733273F6" w14:textId="77777777" w:rsidR="008C6DDA" w:rsidRPr="00155EEC" w:rsidRDefault="008C6DDA" w:rsidP="00155EEC">
            <w:pPr>
              <w:widowControl/>
              <w:spacing w:line="240" w:lineRule="auto"/>
              <w:jc w:val="center"/>
              <w:rPr>
                <w:rFonts w:asciiTheme="minorEastAsia" w:eastAsiaTheme="minorEastAsia" w:hAnsiTheme="minorEastAsia" w:cs="宋体"/>
                <w:b/>
                <w:bCs/>
                <w:color w:val="000000"/>
                <w:kern w:val="0"/>
                <w:szCs w:val="21"/>
              </w:rPr>
            </w:pPr>
            <w:r w:rsidRPr="00155EEC">
              <w:rPr>
                <w:rFonts w:asciiTheme="minorEastAsia" w:eastAsiaTheme="minorEastAsia" w:hAnsiTheme="minorEastAsia" w:cs="宋体" w:hint="eastAsia"/>
                <w:b/>
                <w:bCs/>
                <w:color w:val="000000"/>
                <w:kern w:val="0"/>
                <w:szCs w:val="21"/>
              </w:rPr>
              <w:t>建筑面积（㎡）</w:t>
            </w:r>
          </w:p>
        </w:tc>
        <w:tc>
          <w:tcPr>
            <w:tcW w:w="2489" w:type="dxa"/>
            <w:tcBorders>
              <w:top w:val="single" w:sz="4" w:space="0" w:color="auto"/>
              <w:left w:val="nil"/>
              <w:bottom w:val="single" w:sz="4" w:space="0" w:color="auto"/>
              <w:right w:val="single" w:sz="4" w:space="0" w:color="auto"/>
            </w:tcBorders>
            <w:vAlign w:val="center"/>
            <w:hideMark/>
          </w:tcPr>
          <w:p w14:paraId="71979F19" w14:textId="77777777" w:rsidR="008C6DDA" w:rsidRPr="00155EEC" w:rsidRDefault="008C6DDA" w:rsidP="00155EEC">
            <w:pPr>
              <w:widowControl/>
              <w:spacing w:line="240" w:lineRule="auto"/>
              <w:jc w:val="center"/>
              <w:rPr>
                <w:rFonts w:asciiTheme="minorEastAsia" w:eastAsiaTheme="minorEastAsia" w:hAnsiTheme="minorEastAsia" w:cs="宋体"/>
                <w:b/>
                <w:bCs/>
                <w:color w:val="000000"/>
                <w:kern w:val="0"/>
                <w:szCs w:val="21"/>
              </w:rPr>
            </w:pPr>
            <w:r w:rsidRPr="00155EEC">
              <w:rPr>
                <w:rFonts w:asciiTheme="minorEastAsia" w:eastAsiaTheme="minorEastAsia" w:hAnsiTheme="minorEastAsia" w:cs="宋体" w:hint="eastAsia"/>
                <w:b/>
                <w:bCs/>
                <w:color w:val="000000"/>
                <w:kern w:val="0"/>
                <w:szCs w:val="21"/>
              </w:rPr>
              <w:t>消防设施</w:t>
            </w:r>
          </w:p>
        </w:tc>
        <w:tc>
          <w:tcPr>
            <w:tcW w:w="1417" w:type="dxa"/>
            <w:tcBorders>
              <w:top w:val="single" w:sz="4" w:space="0" w:color="auto"/>
              <w:left w:val="nil"/>
              <w:bottom w:val="single" w:sz="4" w:space="0" w:color="auto"/>
              <w:right w:val="single" w:sz="4" w:space="0" w:color="auto"/>
            </w:tcBorders>
            <w:vAlign w:val="center"/>
            <w:hideMark/>
          </w:tcPr>
          <w:p w14:paraId="60BF704D" w14:textId="77777777" w:rsidR="008C6DDA" w:rsidRPr="00155EEC" w:rsidRDefault="008C6DDA" w:rsidP="00155EEC">
            <w:pPr>
              <w:widowControl/>
              <w:spacing w:line="240" w:lineRule="auto"/>
              <w:jc w:val="center"/>
              <w:rPr>
                <w:rFonts w:asciiTheme="minorEastAsia" w:eastAsiaTheme="minorEastAsia" w:hAnsiTheme="minorEastAsia" w:cs="宋体"/>
                <w:b/>
                <w:bCs/>
                <w:color w:val="000000"/>
                <w:kern w:val="0"/>
                <w:szCs w:val="21"/>
              </w:rPr>
            </w:pPr>
            <w:r w:rsidRPr="00155EEC">
              <w:rPr>
                <w:rFonts w:asciiTheme="minorEastAsia" w:eastAsiaTheme="minorEastAsia" w:hAnsiTheme="minorEastAsia" w:cs="宋体" w:hint="eastAsia"/>
                <w:b/>
                <w:bCs/>
                <w:color w:val="000000"/>
                <w:kern w:val="0"/>
                <w:szCs w:val="21"/>
              </w:rPr>
              <w:t>总线设备总数（</w:t>
            </w:r>
            <w:proofErr w:type="gramStart"/>
            <w:r w:rsidRPr="00155EEC">
              <w:rPr>
                <w:rFonts w:asciiTheme="minorEastAsia" w:eastAsiaTheme="minorEastAsia" w:hAnsiTheme="minorEastAsia" w:cs="宋体" w:hint="eastAsia"/>
                <w:b/>
                <w:bCs/>
                <w:color w:val="000000"/>
                <w:kern w:val="0"/>
                <w:szCs w:val="21"/>
              </w:rPr>
              <w:t>个</w:t>
            </w:r>
            <w:proofErr w:type="gramEnd"/>
            <w:r w:rsidRPr="00155EEC">
              <w:rPr>
                <w:rFonts w:asciiTheme="minorEastAsia" w:eastAsiaTheme="minorEastAsia" w:hAnsiTheme="minorEastAsia" w:cs="宋体" w:hint="eastAsia"/>
                <w:b/>
                <w:bCs/>
                <w:color w:val="000000"/>
                <w:kern w:val="0"/>
                <w:szCs w:val="21"/>
              </w:rPr>
              <w:t>）</w:t>
            </w:r>
          </w:p>
        </w:tc>
        <w:tc>
          <w:tcPr>
            <w:tcW w:w="1560" w:type="dxa"/>
            <w:tcBorders>
              <w:top w:val="single" w:sz="4" w:space="0" w:color="auto"/>
              <w:left w:val="nil"/>
              <w:bottom w:val="single" w:sz="4" w:space="0" w:color="auto"/>
              <w:right w:val="single" w:sz="4" w:space="0" w:color="auto"/>
            </w:tcBorders>
            <w:vAlign w:val="center"/>
            <w:hideMark/>
          </w:tcPr>
          <w:p w14:paraId="2B441B4E" w14:textId="77777777" w:rsidR="008C6DDA" w:rsidRPr="00155EEC" w:rsidRDefault="008C6DDA" w:rsidP="00155EEC">
            <w:pPr>
              <w:widowControl/>
              <w:spacing w:line="240" w:lineRule="auto"/>
              <w:jc w:val="center"/>
              <w:rPr>
                <w:rFonts w:asciiTheme="minorEastAsia" w:eastAsiaTheme="minorEastAsia" w:hAnsiTheme="minorEastAsia" w:cs="宋体"/>
                <w:b/>
                <w:bCs/>
                <w:color w:val="000000"/>
                <w:kern w:val="0"/>
                <w:szCs w:val="21"/>
              </w:rPr>
            </w:pPr>
            <w:r w:rsidRPr="00155EEC">
              <w:rPr>
                <w:rFonts w:asciiTheme="minorEastAsia" w:eastAsiaTheme="minorEastAsia" w:hAnsiTheme="minorEastAsia" w:cs="宋体" w:hint="eastAsia"/>
                <w:b/>
                <w:bCs/>
                <w:color w:val="000000"/>
                <w:kern w:val="0"/>
                <w:szCs w:val="21"/>
              </w:rPr>
              <w:t>备注</w:t>
            </w:r>
          </w:p>
        </w:tc>
      </w:tr>
      <w:tr w:rsidR="008C6DDA" w:rsidRPr="00155EEC" w14:paraId="4413ECC9" w14:textId="77777777" w:rsidTr="008C6DDA">
        <w:trPr>
          <w:trHeight w:val="855"/>
        </w:trPr>
        <w:tc>
          <w:tcPr>
            <w:tcW w:w="800" w:type="dxa"/>
            <w:tcBorders>
              <w:top w:val="nil"/>
              <w:left w:val="single" w:sz="4" w:space="0" w:color="auto"/>
              <w:bottom w:val="single" w:sz="4" w:space="0" w:color="auto"/>
              <w:right w:val="single" w:sz="4" w:space="0" w:color="auto"/>
            </w:tcBorders>
            <w:noWrap/>
            <w:vAlign w:val="center"/>
            <w:hideMark/>
          </w:tcPr>
          <w:p w14:paraId="3C3B7304" w14:textId="77777777" w:rsidR="008C6DDA" w:rsidRPr="00155EEC" w:rsidRDefault="008C6DDA" w:rsidP="00155EEC">
            <w:pPr>
              <w:widowControl/>
              <w:spacing w:line="240" w:lineRule="auto"/>
              <w:jc w:val="center"/>
              <w:rPr>
                <w:rFonts w:asciiTheme="minorEastAsia" w:eastAsiaTheme="minorEastAsia" w:hAnsiTheme="minorEastAsia" w:cs="宋体"/>
                <w:color w:val="000000"/>
                <w:kern w:val="0"/>
                <w:szCs w:val="21"/>
              </w:rPr>
            </w:pPr>
            <w:r w:rsidRPr="00155EEC">
              <w:rPr>
                <w:rFonts w:asciiTheme="minorEastAsia" w:eastAsiaTheme="minorEastAsia" w:hAnsiTheme="minorEastAsia" w:cs="宋体" w:hint="eastAsia"/>
                <w:color w:val="000000"/>
                <w:kern w:val="0"/>
                <w:szCs w:val="21"/>
              </w:rPr>
              <w:t>1</w:t>
            </w:r>
          </w:p>
        </w:tc>
        <w:tc>
          <w:tcPr>
            <w:tcW w:w="1360" w:type="dxa"/>
            <w:tcBorders>
              <w:top w:val="nil"/>
              <w:left w:val="nil"/>
              <w:bottom w:val="single" w:sz="4" w:space="0" w:color="auto"/>
              <w:right w:val="single" w:sz="4" w:space="0" w:color="auto"/>
            </w:tcBorders>
            <w:vAlign w:val="center"/>
            <w:hideMark/>
          </w:tcPr>
          <w:p w14:paraId="4FB82C5B" w14:textId="77777777" w:rsidR="008C6DDA" w:rsidRPr="00155EEC" w:rsidRDefault="008C6DDA" w:rsidP="00155EEC">
            <w:pPr>
              <w:widowControl/>
              <w:spacing w:line="240" w:lineRule="auto"/>
              <w:jc w:val="center"/>
              <w:rPr>
                <w:rFonts w:asciiTheme="minorEastAsia" w:eastAsiaTheme="minorEastAsia" w:hAnsiTheme="minorEastAsia" w:cs="宋体"/>
                <w:color w:val="000000"/>
                <w:kern w:val="0"/>
                <w:szCs w:val="21"/>
              </w:rPr>
            </w:pPr>
            <w:r w:rsidRPr="00155EEC">
              <w:rPr>
                <w:rFonts w:asciiTheme="minorEastAsia" w:eastAsiaTheme="minorEastAsia" w:hAnsiTheme="minorEastAsia" w:cs="宋体" w:hint="eastAsia"/>
                <w:color w:val="000000"/>
                <w:kern w:val="0"/>
                <w:szCs w:val="21"/>
              </w:rPr>
              <w:t>综合实验大楼</w:t>
            </w:r>
          </w:p>
        </w:tc>
        <w:tc>
          <w:tcPr>
            <w:tcW w:w="1320" w:type="dxa"/>
            <w:tcBorders>
              <w:top w:val="nil"/>
              <w:left w:val="nil"/>
              <w:bottom w:val="single" w:sz="4" w:space="0" w:color="auto"/>
              <w:right w:val="single" w:sz="4" w:space="0" w:color="auto"/>
            </w:tcBorders>
            <w:vAlign w:val="center"/>
            <w:hideMark/>
          </w:tcPr>
          <w:p w14:paraId="678A78F8" w14:textId="77777777" w:rsidR="008C6DDA" w:rsidRPr="00155EEC" w:rsidRDefault="008C6DDA" w:rsidP="00155EEC">
            <w:pPr>
              <w:widowControl/>
              <w:spacing w:line="240" w:lineRule="auto"/>
              <w:jc w:val="center"/>
              <w:rPr>
                <w:rFonts w:asciiTheme="minorEastAsia" w:eastAsiaTheme="minorEastAsia" w:hAnsiTheme="minorEastAsia" w:cs="宋体"/>
                <w:color w:val="000000"/>
                <w:kern w:val="0"/>
                <w:szCs w:val="21"/>
              </w:rPr>
            </w:pPr>
            <w:r w:rsidRPr="00155EEC">
              <w:rPr>
                <w:rFonts w:asciiTheme="minorEastAsia" w:eastAsiaTheme="minorEastAsia" w:hAnsiTheme="minorEastAsia" w:cs="宋体" w:hint="eastAsia"/>
                <w:color w:val="000000"/>
                <w:kern w:val="0"/>
                <w:szCs w:val="21"/>
              </w:rPr>
              <w:t>15605.71</w:t>
            </w:r>
          </w:p>
        </w:tc>
        <w:tc>
          <w:tcPr>
            <w:tcW w:w="2489" w:type="dxa"/>
            <w:tcBorders>
              <w:top w:val="nil"/>
              <w:left w:val="nil"/>
              <w:bottom w:val="single" w:sz="4" w:space="0" w:color="auto"/>
              <w:right w:val="single" w:sz="4" w:space="0" w:color="auto"/>
            </w:tcBorders>
            <w:vAlign w:val="center"/>
            <w:hideMark/>
          </w:tcPr>
          <w:p w14:paraId="464FC119" w14:textId="77777777" w:rsidR="008C6DDA" w:rsidRPr="00155EEC" w:rsidRDefault="008C6DDA" w:rsidP="00155EEC">
            <w:pPr>
              <w:widowControl/>
              <w:spacing w:line="240" w:lineRule="auto"/>
              <w:jc w:val="center"/>
              <w:rPr>
                <w:rFonts w:asciiTheme="minorEastAsia" w:eastAsiaTheme="minorEastAsia" w:hAnsiTheme="minorEastAsia" w:cs="宋体"/>
                <w:color w:val="000000"/>
                <w:kern w:val="0"/>
                <w:szCs w:val="21"/>
              </w:rPr>
            </w:pPr>
            <w:r w:rsidRPr="00155EEC">
              <w:rPr>
                <w:rFonts w:asciiTheme="minorEastAsia" w:eastAsiaTheme="minorEastAsia" w:hAnsiTheme="minorEastAsia" w:cs="宋体" w:hint="eastAsia"/>
                <w:color w:val="000000"/>
                <w:kern w:val="0"/>
                <w:szCs w:val="21"/>
              </w:rPr>
              <w:t>火灾自动报警系统、气体灭火系统、室内消火栓系统</w:t>
            </w:r>
          </w:p>
        </w:tc>
        <w:tc>
          <w:tcPr>
            <w:tcW w:w="1417" w:type="dxa"/>
            <w:tcBorders>
              <w:top w:val="nil"/>
              <w:left w:val="nil"/>
              <w:bottom w:val="single" w:sz="4" w:space="0" w:color="auto"/>
              <w:right w:val="single" w:sz="4" w:space="0" w:color="auto"/>
            </w:tcBorders>
            <w:vAlign w:val="center"/>
            <w:hideMark/>
          </w:tcPr>
          <w:p w14:paraId="7CAFB159" w14:textId="557F7D39" w:rsidR="008C6DDA" w:rsidRPr="00155EEC" w:rsidRDefault="008C6DDA" w:rsidP="00155EEC">
            <w:pPr>
              <w:widowControl/>
              <w:spacing w:line="240" w:lineRule="auto"/>
              <w:jc w:val="center"/>
              <w:rPr>
                <w:rFonts w:asciiTheme="minorEastAsia" w:eastAsiaTheme="minorEastAsia" w:hAnsiTheme="minorEastAsia" w:cs="宋体"/>
                <w:color w:val="000000"/>
                <w:kern w:val="0"/>
                <w:szCs w:val="21"/>
              </w:rPr>
            </w:pPr>
            <w:r w:rsidRPr="00AF0B3F">
              <w:rPr>
                <w:rFonts w:asciiTheme="minorEastAsia" w:eastAsiaTheme="minorEastAsia" w:hAnsiTheme="minorEastAsia" w:cs="宋体" w:hint="eastAsia"/>
                <w:kern w:val="0"/>
                <w:szCs w:val="21"/>
              </w:rPr>
              <w:t>25</w:t>
            </w:r>
          </w:p>
        </w:tc>
        <w:tc>
          <w:tcPr>
            <w:tcW w:w="1560" w:type="dxa"/>
            <w:tcBorders>
              <w:top w:val="nil"/>
              <w:left w:val="nil"/>
              <w:bottom w:val="single" w:sz="4" w:space="0" w:color="auto"/>
              <w:right w:val="single" w:sz="4" w:space="0" w:color="auto"/>
            </w:tcBorders>
            <w:vAlign w:val="center"/>
            <w:hideMark/>
          </w:tcPr>
          <w:p w14:paraId="7B33984B" w14:textId="77777777" w:rsidR="008C6DDA" w:rsidRPr="00155EEC" w:rsidRDefault="008C6DDA" w:rsidP="00155EEC">
            <w:pPr>
              <w:widowControl/>
              <w:spacing w:line="240" w:lineRule="auto"/>
              <w:jc w:val="center"/>
              <w:rPr>
                <w:rFonts w:asciiTheme="minorEastAsia" w:eastAsiaTheme="minorEastAsia" w:hAnsiTheme="minorEastAsia" w:cs="宋体"/>
                <w:color w:val="000000"/>
                <w:kern w:val="0"/>
                <w:szCs w:val="21"/>
              </w:rPr>
            </w:pPr>
            <w:r w:rsidRPr="00155EEC">
              <w:rPr>
                <w:rFonts w:asciiTheme="minorEastAsia" w:eastAsiaTheme="minorEastAsia" w:hAnsiTheme="minorEastAsia" w:cs="宋体" w:hint="eastAsia"/>
                <w:color w:val="000000"/>
                <w:kern w:val="0"/>
                <w:szCs w:val="21"/>
              </w:rPr>
              <w:t>大部分总线设备因图书馆改造已取消</w:t>
            </w:r>
          </w:p>
        </w:tc>
      </w:tr>
      <w:tr w:rsidR="008C6DDA" w:rsidRPr="00155EEC" w14:paraId="3586F488" w14:textId="77777777" w:rsidTr="008C6DDA">
        <w:trPr>
          <w:trHeight w:val="855"/>
        </w:trPr>
        <w:tc>
          <w:tcPr>
            <w:tcW w:w="800" w:type="dxa"/>
            <w:tcBorders>
              <w:top w:val="nil"/>
              <w:left w:val="single" w:sz="4" w:space="0" w:color="auto"/>
              <w:bottom w:val="single" w:sz="4" w:space="0" w:color="auto"/>
              <w:right w:val="single" w:sz="4" w:space="0" w:color="auto"/>
            </w:tcBorders>
            <w:noWrap/>
            <w:vAlign w:val="center"/>
            <w:hideMark/>
          </w:tcPr>
          <w:p w14:paraId="4B6FC09F" w14:textId="77777777" w:rsidR="008C6DDA" w:rsidRPr="00155EEC" w:rsidRDefault="008C6DDA" w:rsidP="00155EEC">
            <w:pPr>
              <w:widowControl/>
              <w:spacing w:line="240" w:lineRule="auto"/>
              <w:jc w:val="center"/>
              <w:rPr>
                <w:rFonts w:asciiTheme="minorEastAsia" w:eastAsiaTheme="minorEastAsia" w:hAnsiTheme="minorEastAsia" w:cs="宋体"/>
                <w:color w:val="000000"/>
                <w:kern w:val="0"/>
                <w:szCs w:val="21"/>
              </w:rPr>
            </w:pPr>
            <w:r w:rsidRPr="00155EEC">
              <w:rPr>
                <w:rFonts w:asciiTheme="minorEastAsia" w:eastAsiaTheme="minorEastAsia" w:hAnsiTheme="minorEastAsia" w:cs="宋体" w:hint="eastAsia"/>
                <w:color w:val="000000"/>
                <w:kern w:val="0"/>
                <w:szCs w:val="21"/>
              </w:rPr>
              <w:t>2</w:t>
            </w:r>
          </w:p>
        </w:tc>
        <w:tc>
          <w:tcPr>
            <w:tcW w:w="1360" w:type="dxa"/>
            <w:tcBorders>
              <w:top w:val="nil"/>
              <w:left w:val="nil"/>
              <w:bottom w:val="single" w:sz="4" w:space="0" w:color="auto"/>
              <w:right w:val="single" w:sz="4" w:space="0" w:color="auto"/>
            </w:tcBorders>
            <w:vAlign w:val="center"/>
            <w:hideMark/>
          </w:tcPr>
          <w:p w14:paraId="193D794B" w14:textId="77777777" w:rsidR="008C6DDA" w:rsidRPr="00155EEC" w:rsidRDefault="008C6DDA" w:rsidP="00155EEC">
            <w:pPr>
              <w:widowControl/>
              <w:spacing w:line="240" w:lineRule="auto"/>
              <w:jc w:val="center"/>
              <w:rPr>
                <w:rFonts w:asciiTheme="minorEastAsia" w:eastAsiaTheme="minorEastAsia" w:hAnsiTheme="minorEastAsia" w:cs="宋体"/>
                <w:color w:val="000000"/>
                <w:kern w:val="0"/>
                <w:szCs w:val="21"/>
              </w:rPr>
            </w:pPr>
            <w:r w:rsidRPr="00155EEC">
              <w:rPr>
                <w:rFonts w:asciiTheme="minorEastAsia" w:eastAsiaTheme="minorEastAsia" w:hAnsiTheme="minorEastAsia" w:cs="宋体" w:hint="eastAsia"/>
                <w:color w:val="000000"/>
                <w:kern w:val="0"/>
                <w:szCs w:val="21"/>
              </w:rPr>
              <w:t>学生活动中心</w:t>
            </w:r>
          </w:p>
        </w:tc>
        <w:tc>
          <w:tcPr>
            <w:tcW w:w="1320" w:type="dxa"/>
            <w:tcBorders>
              <w:top w:val="nil"/>
              <w:left w:val="nil"/>
              <w:bottom w:val="single" w:sz="4" w:space="0" w:color="auto"/>
              <w:right w:val="single" w:sz="4" w:space="0" w:color="auto"/>
            </w:tcBorders>
            <w:vAlign w:val="center"/>
            <w:hideMark/>
          </w:tcPr>
          <w:p w14:paraId="6662EA71" w14:textId="77777777" w:rsidR="008C6DDA" w:rsidRPr="00155EEC" w:rsidRDefault="008C6DDA" w:rsidP="00155EEC">
            <w:pPr>
              <w:widowControl/>
              <w:spacing w:line="240" w:lineRule="auto"/>
              <w:jc w:val="center"/>
              <w:rPr>
                <w:rFonts w:asciiTheme="minorEastAsia" w:eastAsiaTheme="minorEastAsia" w:hAnsiTheme="minorEastAsia" w:cs="宋体"/>
                <w:color w:val="000000"/>
                <w:kern w:val="0"/>
                <w:szCs w:val="21"/>
              </w:rPr>
            </w:pPr>
            <w:r w:rsidRPr="00155EEC">
              <w:rPr>
                <w:rFonts w:asciiTheme="minorEastAsia" w:eastAsiaTheme="minorEastAsia" w:hAnsiTheme="minorEastAsia" w:cs="宋体" w:hint="eastAsia"/>
                <w:color w:val="000000"/>
                <w:kern w:val="0"/>
                <w:szCs w:val="21"/>
              </w:rPr>
              <w:t>7207.65</w:t>
            </w:r>
          </w:p>
        </w:tc>
        <w:tc>
          <w:tcPr>
            <w:tcW w:w="2489" w:type="dxa"/>
            <w:tcBorders>
              <w:top w:val="nil"/>
              <w:left w:val="nil"/>
              <w:bottom w:val="single" w:sz="4" w:space="0" w:color="auto"/>
              <w:right w:val="single" w:sz="4" w:space="0" w:color="auto"/>
            </w:tcBorders>
            <w:vAlign w:val="center"/>
            <w:hideMark/>
          </w:tcPr>
          <w:p w14:paraId="7BC8D3BA" w14:textId="77777777" w:rsidR="008C6DDA" w:rsidRPr="00155EEC" w:rsidRDefault="008C6DDA" w:rsidP="00155EEC">
            <w:pPr>
              <w:widowControl/>
              <w:spacing w:line="240" w:lineRule="auto"/>
              <w:jc w:val="center"/>
              <w:rPr>
                <w:rFonts w:asciiTheme="minorEastAsia" w:eastAsiaTheme="minorEastAsia" w:hAnsiTheme="minorEastAsia" w:cs="宋体"/>
                <w:color w:val="000000"/>
                <w:kern w:val="0"/>
                <w:szCs w:val="21"/>
              </w:rPr>
            </w:pPr>
            <w:r w:rsidRPr="00155EEC">
              <w:rPr>
                <w:rFonts w:asciiTheme="minorEastAsia" w:eastAsiaTheme="minorEastAsia" w:hAnsiTheme="minorEastAsia" w:cs="宋体" w:hint="eastAsia"/>
                <w:color w:val="000000"/>
                <w:kern w:val="0"/>
                <w:szCs w:val="21"/>
              </w:rPr>
              <w:t>火灾自动报警系统、室内消火栓系统、防火卷帘</w:t>
            </w:r>
          </w:p>
        </w:tc>
        <w:tc>
          <w:tcPr>
            <w:tcW w:w="1417" w:type="dxa"/>
            <w:tcBorders>
              <w:top w:val="nil"/>
              <w:left w:val="nil"/>
              <w:bottom w:val="single" w:sz="4" w:space="0" w:color="auto"/>
              <w:right w:val="single" w:sz="4" w:space="0" w:color="auto"/>
            </w:tcBorders>
            <w:vAlign w:val="center"/>
            <w:hideMark/>
          </w:tcPr>
          <w:p w14:paraId="626F8F3D" w14:textId="77777777" w:rsidR="008C6DDA" w:rsidRPr="00155EEC" w:rsidRDefault="008C6DDA" w:rsidP="00155EEC">
            <w:pPr>
              <w:widowControl/>
              <w:spacing w:line="240" w:lineRule="auto"/>
              <w:jc w:val="center"/>
              <w:rPr>
                <w:rFonts w:asciiTheme="minorEastAsia" w:eastAsiaTheme="minorEastAsia" w:hAnsiTheme="minorEastAsia" w:cs="宋体"/>
                <w:color w:val="000000"/>
                <w:kern w:val="0"/>
                <w:szCs w:val="21"/>
              </w:rPr>
            </w:pPr>
            <w:r w:rsidRPr="00155EEC">
              <w:rPr>
                <w:rFonts w:asciiTheme="minorEastAsia" w:eastAsiaTheme="minorEastAsia" w:hAnsiTheme="minorEastAsia" w:cs="宋体" w:hint="eastAsia"/>
                <w:color w:val="000000"/>
                <w:kern w:val="0"/>
                <w:szCs w:val="21"/>
              </w:rPr>
              <w:t>241</w:t>
            </w:r>
          </w:p>
        </w:tc>
        <w:tc>
          <w:tcPr>
            <w:tcW w:w="1560" w:type="dxa"/>
            <w:tcBorders>
              <w:top w:val="nil"/>
              <w:left w:val="nil"/>
              <w:bottom w:val="single" w:sz="4" w:space="0" w:color="auto"/>
              <w:right w:val="single" w:sz="4" w:space="0" w:color="auto"/>
            </w:tcBorders>
            <w:vAlign w:val="center"/>
            <w:hideMark/>
          </w:tcPr>
          <w:p w14:paraId="6CD6FCFC" w14:textId="77777777" w:rsidR="008C6DDA" w:rsidRPr="00155EEC" w:rsidRDefault="008C6DDA" w:rsidP="00155EEC">
            <w:pPr>
              <w:widowControl/>
              <w:spacing w:line="240" w:lineRule="auto"/>
              <w:jc w:val="center"/>
              <w:rPr>
                <w:rFonts w:asciiTheme="minorEastAsia" w:eastAsiaTheme="minorEastAsia" w:hAnsiTheme="minorEastAsia" w:cs="宋体"/>
                <w:color w:val="000000"/>
                <w:kern w:val="0"/>
                <w:szCs w:val="21"/>
              </w:rPr>
            </w:pPr>
          </w:p>
        </w:tc>
      </w:tr>
      <w:tr w:rsidR="008C6DDA" w:rsidRPr="00155EEC" w14:paraId="5060906A" w14:textId="77777777" w:rsidTr="008C6DDA">
        <w:trPr>
          <w:trHeight w:val="855"/>
        </w:trPr>
        <w:tc>
          <w:tcPr>
            <w:tcW w:w="800" w:type="dxa"/>
            <w:tcBorders>
              <w:top w:val="nil"/>
              <w:left w:val="single" w:sz="4" w:space="0" w:color="auto"/>
              <w:bottom w:val="single" w:sz="4" w:space="0" w:color="auto"/>
              <w:right w:val="single" w:sz="4" w:space="0" w:color="auto"/>
            </w:tcBorders>
            <w:noWrap/>
            <w:vAlign w:val="center"/>
            <w:hideMark/>
          </w:tcPr>
          <w:p w14:paraId="155FD0C9" w14:textId="77777777" w:rsidR="008C6DDA" w:rsidRPr="00155EEC" w:rsidRDefault="008C6DDA" w:rsidP="00155EEC">
            <w:pPr>
              <w:widowControl/>
              <w:spacing w:line="240" w:lineRule="auto"/>
              <w:jc w:val="center"/>
              <w:rPr>
                <w:rFonts w:asciiTheme="minorEastAsia" w:eastAsiaTheme="minorEastAsia" w:hAnsiTheme="minorEastAsia" w:cs="宋体"/>
                <w:color w:val="000000"/>
                <w:kern w:val="0"/>
                <w:szCs w:val="21"/>
              </w:rPr>
            </w:pPr>
            <w:r w:rsidRPr="00155EEC">
              <w:rPr>
                <w:rFonts w:asciiTheme="minorEastAsia" w:eastAsiaTheme="minorEastAsia" w:hAnsiTheme="minorEastAsia" w:cs="宋体" w:hint="eastAsia"/>
                <w:color w:val="000000"/>
                <w:kern w:val="0"/>
                <w:szCs w:val="21"/>
              </w:rPr>
              <w:t>3</w:t>
            </w:r>
          </w:p>
        </w:tc>
        <w:tc>
          <w:tcPr>
            <w:tcW w:w="1360" w:type="dxa"/>
            <w:tcBorders>
              <w:top w:val="nil"/>
              <w:left w:val="nil"/>
              <w:bottom w:val="single" w:sz="4" w:space="0" w:color="auto"/>
              <w:right w:val="single" w:sz="4" w:space="0" w:color="auto"/>
            </w:tcBorders>
            <w:vAlign w:val="center"/>
            <w:hideMark/>
          </w:tcPr>
          <w:p w14:paraId="17D97E85" w14:textId="77777777" w:rsidR="008C6DDA" w:rsidRPr="00155EEC" w:rsidRDefault="008C6DDA" w:rsidP="00155EEC">
            <w:pPr>
              <w:widowControl/>
              <w:spacing w:line="240" w:lineRule="auto"/>
              <w:jc w:val="center"/>
              <w:rPr>
                <w:rFonts w:asciiTheme="minorEastAsia" w:eastAsiaTheme="minorEastAsia" w:hAnsiTheme="minorEastAsia" w:cs="宋体"/>
                <w:color w:val="000000"/>
                <w:kern w:val="0"/>
                <w:szCs w:val="21"/>
              </w:rPr>
            </w:pPr>
            <w:r w:rsidRPr="00155EEC">
              <w:rPr>
                <w:rFonts w:asciiTheme="minorEastAsia" w:eastAsiaTheme="minorEastAsia" w:hAnsiTheme="minorEastAsia" w:cs="宋体" w:hint="eastAsia"/>
                <w:color w:val="000000"/>
                <w:kern w:val="0"/>
                <w:szCs w:val="21"/>
              </w:rPr>
              <w:t>中区7A</w:t>
            </w:r>
          </w:p>
        </w:tc>
        <w:tc>
          <w:tcPr>
            <w:tcW w:w="1320" w:type="dxa"/>
            <w:tcBorders>
              <w:top w:val="nil"/>
              <w:left w:val="nil"/>
              <w:bottom w:val="single" w:sz="4" w:space="0" w:color="auto"/>
              <w:right w:val="single" w:sz="4" w:space="0" w:color="auto"/>
            </w:tcBorders>
            <w:vAlign w:val="center"/>
            <w:hideMark/>
          </w:tcPr>
          <w:p w14:paraId="0DD78372" w14:textId="77777777" w:rsidR="008C6DDA" w:rsidRPr="00155EEC" w:rsidRDefault="008C6DDA" w:rsidP="00155EEC">
            <w:pPr>
              <w:widowControl/>
              <w:spacing w:line="240" w:lineRule="auto"/>
              <w:jc w:val="center"/>
              <w:rPr>
                <w:rFonts w:asciiTheme="minorEastAsia" w:eastAsiaTheme="minorEastAsia" w:hAnsiTheme="minorEastAsia" w:cs="宋体"/>
                <w:color w:val="000000"/>
                <w:kern w:val="0"/>
                <w:szCs w:val="21"/>
              </w:rPr>
            </w:pPr>
            <w:r w:rsidRPr="00155EEC">
              <w:rPr>
                <w:rFonts w:asciiTheme="minorEastAsia" w:eastAsiaTheme="minorEastAsia" w:hAnsiTheme="minorEastAsia" w:cs="宋体" w:hint="eastAsia"/>
                <w:color w:val="000000"/>
                <w:kern w:val="0"/>
                <w:szCs w:val="21"/>
              </w:rPr>
              <w:t>6907.82</w:t>
            </w:r>
          </w:p>
        </w:tc>
        <w:tc>
          <w:tcPr>
            <w:tcW w:w="2489" w:type="dxa"/>
            <w:tcBorders>
              <w:top w:val="nil"/>
              <w:left w:val="nil"/>
              <w:bottom w:val="single" w:sz="4" w:space="0" w:color="auto"/>
              <w:right w:val="single" w:sz="4" w:space="0" w:color="auto"/>
            </w:tcBorders>
            <w:vAlign w:val="center"/>
            <w:hideMark/>
          </w:tcPr>
          <w:p w14:paraId="1FDA58B3" w14:textId="77777777" w:rsidR="008C6DDA" w:rsidRPr="00155EEC" w:rsidRDefault="008C6DDA" w:rsidP="00155EEC">
            <w:pPr>
              <w:widowControl/>
              <w:spacing w:line="240" w:lineRule="auto"/>
              <w:jc w:val="center"/>
              <w:rPr>
                <w:rFonts w:asciiTheme="minorEastAsia" w:eastAsiaTheme="minorEastAsia" w:hAnsiTheme="minorEastAsia" w:cs="宋体"/>
                <w:color w:val="000000"/>
                <w:kern w:val="0"/>
                <w:szCs w:val="21"/>
              </w:rPr>
            </w:pPr>
            <w:r w:rsidRPr="00155EEC">
              <w:rPr>
                <w:rFonts w:asciiTheme="minorEastAsia" w:eastAsiaTheme="minorEastAsia" w:hAnsiTheme="minorEastAsia" w:cs="宋体" w:hint="eastAsia"/>
                <w:color w:val="000000"/>
                <w:kern w:val="0"/>
                <w:szCs w:val="21"/>
              </w:rPr>
              <w:t>火灾自动报警系统、喷淋系统、室内消火栓系统等</w:t>
            </w:r>
          </w:p>
        </w:tc>
        <w:tc>
          <w:tcPr>
            <w:tcW w:w="1417" w:type="dxa"/>
            <w:tcBorders>
              <w:top w:val="nil"/>
              <w:left w:val="nil"/>
              <w:bottom w:val="single" w:sz="4" w:space="0" w:color="auto"/>
              <w:right w:val="single" w:sz="4" w:space="0" w:color="auto"/>
            </w:tcBorders>
            <w:vAlign w:val="center"/>
            <w:hideMark/>
          </w:tcPr>
          <w:p w14:paraId="16898BEB" w14:textId="77777777" w:rsidR="008C6DDA" w:rsidRPr="00155EEC" w:rsidRDefault="008C6DDA" w:rsidP="00155EEC">
            <w:pPr>
              <w:widowControl/>
              <w:spacing w:line="240" w:lineRule="auto"/>
              <w:jc w:val="center"/>
              <w:rPr>
                <w:rFonts w:asciiTheme="minorEastAsia" w:eastAsiaTheme="minorEastAsia" w:hAnsiTheme="minorEastAsia" w:cs="宋体"/>
                <w:color w:val="000000"/>
                <w:kern w:val="0"/>
                <w:szCs w:val="21"/>
              </w:rPr>
            </w:pPr>
            <w:r w:rsidRPr="00155EEC">
              <w:rPr>
                <w:rFonts w:asciiTheme="minorEastAsia" w:eastAsiaTheme="minorEastAsia" w:hAnsiTheme="minorEastAsia" w:cs="宋体" w:hint="eastAsia"/>
                <w:color w:val="000000"/>
                <w:kern w:val="0"/>
                <w:szCs w:val="21"/>
              </w:rPr>
              <w:t>182</w:t>
            </w:r>
          </w:p>
        </w:tc>
        <w:tc>
          <w:tcPr>
            <w:tcW w:w="1560" w:type="dxa"/>
            <w:tcBorders>
              <w:top w:val="nil"/>
              <w:left w:val="nil"/>
              <w:bottom w:val="single" w:sz="4" w:space="0" w:color="auto"/>
              <w:right w:val="single" w:sz="4" w:space="0" w:color="auto"/>
            </w:tcBorders>
            <w:vAlign w:val="center"/>
            <w:hideMark/>
          </w:tcPr>
          <w:p w14:paraId="35C97563" w14:textId="77777777" w:rsidR="008C6DDA" w:rsidRPr="00155EEC" w:rsidRDefault="008C6DDA" w:rsidP="00155EEC">
            <w:pPr>
              <w:widowControl/>
              <w:spacing w:line="240" w:lineRule="auto"/>
              <w:jc w:val="center"/>
              <w:rPr>
                <w:rFonts w:asciiTheme="minorEastAsia" w:eastAsiaTheme="minorEastAsia" w:hAnsiTheme="minorEastAsia" w:cs="宋体"/>
                <w:color w:val="000000"/>
                <w:kern w:val="0"/>
                <w:szCs w:val="21"/>
              </w:rPr>
            </w:pPr>
          </w:p>
        </w:tc>
      </w:tr>
      <w:tr w:rsidR="008C6DDA" w:rsidRPr="00155EEC" w14:paraId="28743ACA" w14:textId="77777777" w:rsidTr="008C6DDA">
        <w:trPr>
          <w:trHeight w:val="570"/>
        </w:trPr>
        <w:tc>
          <w:tcPr>
            <w:tcW w:w="800" w:type="dxa"/>
            <w:tcBorders>
              <w:top w:val="nil"/>
              <w:left w:val="single" w:sz="4" w:space="0" w:color="auto"/>
              <w:bottom w:val="single" w:sz="4" w:space="0" w:color="auto"/>
              <w:right w:val="single" w:sz="4" w:space="0" w:color="auto"/>
            </w:tcBorders>
            <w:noWrap/>
            <w:vAlign w:val="center"/>
            <w:hideMark/>
          </w:tcPr>
          <w:p w14:paraId="23911411" w14:textId="77777777" w:rsidR="008C6DDA" w:rsidRPr="00155EEC" w:rsidRDefault="008C6DDA" w:rsidP="00155EEC">
            <w:pPr>
              <w:widowControl/>
              <w:spacing w:line="240" w:lineRule="auto"/>
              <w:jc w:val="center"/>
              <w:rPr>
                <w:rFonts w:asciiTheme="minorEastAsia" w:eastAsiaTheme="minorEastAsia" w:hAnsiTheme="minorEastAsia" w:cs="宋体"/>
                <w:color w:val="000000"/>
                <w:kern w:val="0"/>
                <w:szCs w:val="21"/>
              </w:rPr>
            </w:pPr>
            <w:r w:rsidRPr="00155EEC">
              <w:rPr>
                <w:rFonts w:asciiTheme="minorEastAsia" w:eastAsiaTheme="minorEastAsia" w:hAnsiTheme="minorEastAsia" w:cs="宋体" w:hint="eastAsia"/>
                <w:color w:val="000000"/>
                <w:kern w:val="0"/>
                <w:szCs w:val="21"/>
              </w:rPr>
              <w:t>4</w:t>
            </w:r>
          </w:p>
        </w:tc>
        <w:tc>
          <w:tcPr>
            <w:tcW w:w="1360" w:type="dxa"/>
            <w:tcBorders>
              <w:top w:val="nil"/>
              <w:left w:val="nil"/>
              <w:bottom w:val="single" w:sz="4" w:space="0" w:color="auto"/>
              <w:right w:val="single" w:sz="4" w:space="0" w:color="auto"/>
            </w:tcBorders>
            <w:vAlign w:val="center"/>
            <w:hideMark/>
          </w:tcPr>
          <w:p w14:paraId="0FBB96B0" w14:textId="77777777" w:rsidR="008C6DDA" w:rsidRPr="00155EEC" w:rsidRDefault="008C6DDA" w:rsidP="00155EEC">
            <w:pPr>
              <w:widowControl/>
              <w:spacing w:line="240" w:lineRule="auto"/>
              <w:jc w:val="center"/>
              <w:rPr>
                <w:rFonts w:asciiTheme="minorEastAsia" w:eastAsiaTheme="minorEastAsia" w:hAnsiTheme="minorEastAsia" w:cs="宋体"/>
                <w:color w:val="000000"/>
                <w:kern w:val="0"/>
                <w:szCs w:val="21"/>
              </w:rPr>
            </w:pPr>
            <w:r w:rsidRPr="00155EEC">
              <w:rPr>
                <w:rFonts w:asciiTheme="minorEastAsia" w:eastAsiaTheme="minorEastAsia" w:hAnsiTheme="minorEastAsia" w:cs="宋体" w:hint="eastAsia"/>
                <w:color w:val="000000"/>
                <w:kern w:val="0"/>
                <w:szCs w:val="21"/>
              </w:rPr>
              <w:t>礼堂(人防)</w:t>
            </w:r>
          </w:p>
        </w:tc>
        <w:tc>
          <w:tcPr>
            <w:tcW w:w="1320" w:type="dxa"/>
            <w:tcBorders>
              <w:top w:val="nil"/>
              <w:left w:val="nil"/>
              <w:bottom w:val="single" w:sz="4" w:space="0" w:color="auto"/>
              <w:right w:val="single" w:sz="4" w:space="0" w:color="auto"/>
            </w:tcBorders>
            <w:vAlign w:val="center"/>
            <w:hideMark/>
          </w:tcPr>
          <w:p w14:paraId="2A908E7E" w14:textId="77777777" w:rsidR="008C6DDA" w:rsidRPr="00155EEC" w:rsidRDefault="008C6DDA" w:rsidP="00155EEC">
            <w:pPr>
              <w:widowControl/>
              <w:spacing w:line="240" w:lineRule="auto"/>
              <w:jc w:val="center"/>
              <w:rPr>
                <w:rFonts w:asciiTheme="minorEastAsia" w:eastAsiaTheme="minorEastAsia" w:hAnsiTheme="minorEastAsia" w:cs="宋体"/>
                <w:color w:val="000000"/>
                <w:kern w:val="0"/>
                <w:szCs w:val="21"/>
              </w:rPr>
            </w:pPr>
            <w:r w:rsidRPr="00155EEC">
              <w:rPr>
                <w:rFonts w:asciiTheme="minorEastAsia" w:eastAsiaTheme="minorEastAsia" w:hAnsiTheme="minorEastAsia" w:cs="宋体" w:hint="eastAsia"/>
                <w:color w:val="000000"/>
                <w:kern w:val="0"/>
                <w:szCs w:val="21"/>
              </w:rPr>
              <w:t>4405.24</w:t>
            </w:r>
          </w:p>
        </w:tc>
        <w:tc>
          <w:tcPr>
            <w:tcW w:w="2489" w:type="dxa"/>
            <w:tcBorders>
              <w:top w:val="nil"/>
              <w:left w:val="nil"/>
              <w:bottom w:val="single" w:sz="4" w:space="0" w:color="auto"/>
              <w:right w:val="single" w:sz="4" w:space="0" w:color="auto"/>
            </w:tcBorders>
            <w:vAlign w:val="center"/>
            <w:hideMark/>
          </w:tcPr>
          <w:p w14:paraId="06B7463A" w14:textId="77777777" w:rsidR="008C6DDA" w:rsidRPr="00155EEC" w:rsidRDefault="008C6DDA" w:rsidP="00155EEC">
            <w:pPr>
              <w:widowControl/>
              <w:spacing w:line="240" w:lineRule="auto"/>
              <w:jc w:val="center"/>
              <w:rPr>
                <w:rFonts w:asciiTheme="minorEastAsia" w:eastAsiaTheme="minorEastAsia" w:hAnsiTheme="minorEastAsia" w:cs="宋体"/>
                <w:color w:val="000000"/>
                <w:kern w:val="0"/>
                <w:szCs w:val="21"/>
              </w:rPr>
            </w:pPr>
            <w:r w:rsidRPr="00155EEC">
              <w:rPr>
                <w:rFonts w:asciiTheme="minorEastAsia" w:eastAsiaTheme="minorEastAsia" w:hAnsiTheme="minorEastAsia" w:cs="宋体" w:hint="eastAsia"/>
                <w:color w:val="000000"/>
                <w:kern w:val="0"/>
                <w:szCs w:val="21"/>
              </w:rPr>
              <w:t>火灾自动报警系统、室内消火栓系统</w:t>
            </w:r>
          </w:p>
        </w:tc>
        <w:tc>
          <w:tcPr>
            <w:tcW w:w="1417" w:type="dxa"/>
            <w:tcBorders>
              <w:top w:val="nil"/>
              <w:left w:val="nil"/>
              <w:bottom w:val="single" w:sz="4" w:space="0" w:color="auto"/>
              <w:right w:val="single" w:sz="4" w:space="0" w:color="auto"/>
            </w:tcBorders>
            <w:vAlign w:val="center"/>
            <w:hideMark/>
          </w:tcPr>
          <w:p w14:paraId="400DD95D" w14:textId="77777777" w:rsidR="008C6DDA" w:rsidRPr="00155EEC" w:rsidRDefault="008C6DDA" w:rsidP="00155EEC">
            <w:pPr>
              <w:widowControl/>
              <w:spacing w:line="240" w:lineRule="auto"/>
              <w:jc w:val="center"/>
              <w:rPr>
                <w:rFonts w:asciiTheme="minorEastAsia" w:eastAsiaTheme="minorEastAsia" w:hAnsiTheme="minorEastAsia" w:cs="宋体"/>
                <w:color w:val="000000"/>
                <w:kern w:val="0"/>
                <w:szCs w:val="21"/>
              </w:rPr>
            </w:pPr>
            <w:r w:rsidRPr="00155EEC">
              <w:rPr>
                <w:rFonts w:asciiTheme="minorEastAsia" w:eastAsiaTheme="minorEastAsia" w:hAnsiTheme="minorEastAsia" w:cs="宋体" w:hint="eastAsia"/>
                <w:color w:val="000000"/>
                <w:kern w:val="0"/>
                <w:szCs w:val="21"/>
              </w:rPr>
              <w:t>175</w:t>
            </w:r>
          </w:p>
        </w:tc>
        <w:tc>
          <w:tcPr>
            <w:tcW w:w="1560" w:type="dxa"/>
            <w:tcBorders>
              <w:top w:val="nil"/>
              <w:left w:val="nil"/>
              <w:bottom w:val="single" w:sz="4" w:space="0" w:color="auto"/>
              <w:right w:val="single" w:sz="4" w:space="0" w:color="auto"/>
            </w:tcBorders>
            <w:vAlign w:val="center"/>
            <w:hideMark/>
          </w:tcPr>
          <w:p w14:paraId="6E58AAC3" w14:textId="77777777" w:rsidR="008C6DDA" w:rsidRPr="00155EEC" w:rsidRDefault="008C6DDA" w:rsidP="00155EEC">
            <w:pPr>
              <w:widowControl/>
              <w:spacing w:line="240" w:lineRule="auto"/>
              <w:jc w:val="center"/>
              <w:rPr>
                <w:rFonts w:asciiTheme="minorEastAsia" w:eastAsiaTheme="minorEastAsia" w:hAnsiTheme="minorEastAsia" w:cs="宋体"/>
                <w:color w:val="000000"/>
                <w:kern w:val="0"/>
                <w:szCs w:val="21"/>
              </w:rPr>
            </w:pPr>
          </w:p>
        </w:tc>
      </w:tr>
      <w:tr w:rsidR="008C6DDA" w:rsidRPr="00155EEC" w14:paraId="1B0C8D76" w14:textId="77777777" w:rsidTr="008C6DDA">
        <w:trPr>
          <w:trHeight w:val="855"/>
        </w:trPr>
        <w:tc>
          <w:tcPr>
            <w:tcW w:w="800" w:type="dxa"/>
            <w:tcBorders>
              <w:top w:val="nil"/>
              <w:left w:val="single" w:sz="4" w:space="0" w:color="auto"/>
              <w:bottom w:val="single" w:sz="4" w:space="0" w:color="auto"/>
              <w:right w:val="single" w:sz="4" w:space="0" w:color="auto"/>
            </w:tcBorders>
            <w:noWrap/>
            <w:vAlign w:val="center"/>
            <w:hideMark/>
          </w:tcPr>
          <w:p w14:paraId="0E001594" w14:textId="77777777" w:rsidR="008C6DDA" w:rsidRPr="00155EEC" w:rsidRDefault="008C6DDA" w:rsidP="00155EEC">
            <w:pPr>
              <w:widowControl/>
              <w:spacing w:line="240" w:lineRule="auto"/>
              <w:jc w:val="center"/>
              <w:rPr>
                <w:rFonts w:asciiTheme="minorEastAsia" w:eastAsiaTheme="minorEastAsia" w:hAnsiTheme="minorEastAsia" w:cs="宋体"/>
                <w:color w:val="000000"/>
                <w:kern w:val="0"/>
                <w:szCs w:val="21"/>
              </w:rPr>
            </w:pPr>
            <w:r w:rsidRPr="00155EEC">
              <w:rPr>
                <w:rFonts w:asciiTheme="minorEastAsia" w:eastAsiaTheme="minorEastAsia" w:hAnsiTheme="minorEastAsia" w:cs="宋体" w:hint="eastAsia"/>
                <w:color w:val="000000"/>
                <w:kern w:val="0"/>
                <w:szCs w:val="21"/>
              </w:rPr>
              <w:t>5</w:t>
            </w:r>
          </w:p>
        </w:tc>
        <w:tc>
          <w:tcPr>
            <w:tcW w:w="1360" w:type="dxa"/>
            <w:tcBorders>
              <w:top w:val="nil"/>
              <w:left w:val="nil"/>
              <w:bottom w:val="single" w:sz="4" w:space="0" w:color="auto"/>
              <w:right w:val="single" w:sz="4" w:space="0" w:color="auto"/>
            </w:tcBorders>
            <w:vAlign w:val="center"/>
            <w:hideMark/>
          </w:tcPr>
          <w:p w14:paraId="3448791A" w14:textId="77777777" w:rsidR="008C6DDA" w:rsidRPr="00155EEC" w:rsidRDefault="008C6DDA" w:rsidP="00155EEC">
            <w:pPr>
              <w:widowControl/>
              <w:spacing w:line="240" w:lineRule="auto"/>
              <w:jc w:val="center"/>
              <w:rPr>
                <w:rFonts w:asciiTheme="minorEastAsia" w:eastAsiaTheme="minorEastAsia" w:hAnsiTheme="minorEastAsia" w:cs="宋体"/>
                <w:color w:val="000000"/>
                <w:kern w:val="0"/>
                <w:szCs w:val="21"/>
              </w:rPr>
            </w:pPr>
            <w:r w:rsidRPr="00155EEC">
              <w:rPr>
                <w:rFonts w:asciiTheme="minorEastAsia" w:eastAsiaTheme="minorEastAsia" w:hAnsiTheme="minorEastAsia" w:cs="宋体" w:hint="eastAsia"/>
                <w:color w:val="000000"/>
                <w:kern w:val="0"/>
                <w:szCs w:val="21"/>
              </w:rPr>
              <w:t>中区7B</w:t>
            </w:r>
          </w:p>
        </w:tc>
        <w:tc>
          <w:tcPr>
            <w:tcW w:w="1320" w:type="dxa"/>
            <w:tcBorders>
              <w:top w:val="nil"/>
              <w:left w:val="nil"/>
              <w:bottom w:val="single" w:sz="4" w:space="0" w:color="auto"/>
              <w:right w:val="single" w:sz="4" w:space="0" w:color="auto"/>
            </w:tcBorders>
            <w:vAlign w:val="center"/>
            <w:hideMark/>
          </w:tcPr>
          <w:p w14:paraId="5B5AA5F9" w14:textId="77777777" w:rsidR="008C6DDA" w:rsidRPr="00155EEC" w:rsidRDefault="008C6DDA" w:rsidP="00155EEC">
            <w:pPr>
              <w:widowControl/>
              <w:spacing w:line="240" w:lineRule="auto"/>
              <w:jc w:val="center"/>
              <w:rPr>
                <w:rFonts w:asciiTheme="minorEastAsia" w:eastAsiaTheme="minorEastAsia" w:hAnsiTheme="minorEastAsia" w:cs="宋体"/>
                <w:color w:val="000000"/>
                <w:kern w:val="0"/>
                <w:szCs w:val="21"/>
              </w:rPr>
            </w:pPr>
            <w:r w:rsidRPr="00155EEC">
              <w:rPr>
                <w:rFonts w:asciiTheme="minorEastAsia" w:eastAsiaTheme="minorEastAsia" w:hAnsiTheme="minorEastAsia" w:cs="宋体" w:hint="eastAsia"/>
                <w:color w:val="000000"/>
                <w:kern w:val="0"/>
                <w:szCs w:val="21"/>
              </w:rPr>
              <w:t>6023.1</w:t>
            </w:r>
          </w:p>
        </w:tc>
        <w:tc>
          <w:tcPr>
            <w:tcW w:w="2489" w:type="dxa"/>
            <w:tcBorders>
              <w:top w:val="nil"/>
              <w:left w:val="nil"/>
              <w:bottom w:val="single" w:sz="4" w:space="0" w:color="auto"/>
              <w:right w:val="single" w:sz="4" w:space="0" w:color="auto"/>
            </w:tcBorders>
            <w:vAlign w:val="center"/>
            <w:hideMark/>
          </w:tcPr>
          <w:p w14:paraId="3F9E1EE5" w14:textId="77777777" w:rsidR="008C6DDA" w:rsidRPr="00155EEC" w:rsidRDefault="008C6DDA" w:rsidP="00155EEC">
            <w:pPr>
              <w:widowControl/>
              <w:spacing w:line="240" w:lineRule="auto"/>
              <w:jc w:val="center"/>
              <w:rPr>
                <w:rFonts w:asciiTheme="minorEastAsia" w:eastAsiaTheme="minorEastAsia" w:hAnsiTheme="minorEastAsia" w:cs="宋体"/>
                <w:color w:val="000000"/>
                <w:kern w:val="0"/>
                <w:szCs w:val="21"/>
              </w:rPr>
            </w:pPr>
            <w:r w:rsidRPr="00155EEC">
              <w:rPr>
                <w:rFonts w:asciiTheme="minorEastAsia" w:eastAsiaTheme="minorEastAsia" w:hAnsiTheme="minorEastAsia" w:cs="宋体" w:hint="eastAsia"/>
                <w:color w:val="000000"/>
                <w:kern w:val="0"/>
                <w:szCs w:val="21"/>
              </w:rPr>
              <w:t>火灾自动报警系统、喷淋系统、室内消火栓系统等</w:t>
            </w:r>
          </w:p>
        </w:tc>
        <w:tc>
          <w:tcPr>
            <w:tcW w:w="1417" w:type="dxa"/>
            <w:tcBorders>
              <w:top w:val="nil"/>
              <w:left w:val="nil"/>
              <w:bottom w:val="single" w:sz="4" w:space="0" w:color="auto"/>
              <w:right w:val="single" w:sz="4" w:space="0" w:color="auto"/>
            </w:tcBorders>
            <w:vAlign w:val="center"/>
            <w:hideMark/>
          </w:tcPr>
          <w:p w14:paraId="3013FE13" w14:textId="77777777" w:rsidR="008C6DDA" w:rsidRPr="00155EEC" w:rsidRDefault="008C6DDA" w:rsidP="00155EEC">
            <w:pPr>
              <w:widowControl/>
              <w:spacing w:line="240" w:lineRule="auto"/>
              <w:jc w:val="center"/>
              <w:rPr>
                <w:rFonts w:asciiTheme="minorEastAsia" w:eastAsiaTheme="minorEastAsia" w:hAnsiTheme="minorEastAsia" w:cs="宋体"/>
                <w:color w:val="000000"/>
                <w:kern w:val="0"/>
                <w:szCs w:val="21"/>
              </w:rPr>
            </w:pPr>
            <w:r w:rsidRPr="00155EEC">
              <w:rPr>
                <w:rFonts w:asciiTheme="minorEastAsia" w:eastAsiaTheme="minorEastAsia" w:hAnsiTheme="minorEastAsia" w:cs="宋体" w:hint="eastAsia"/>
                <w:color w:val="000000"/>
                <w:kern w:val="0"/>
                <w:szCs w:val="21"/>
              </w:rPr>
              <w:t>311</w:t>
            </w:r>
          </w:p>
        </w:tc>
        <w:tc>
          <w:tcPr>
            <w:tcW w:w="1560" w:type="dxa"/>
            <w:tcBorders>
              <w:top w:val="nil"/>
              <w:left w:val="nil"/>
              <w:bottom w:val="single" w:sz="4" w:space="0" w:color="auto"/>
              <w:right w:val="single" w:sz="4" w:space="0" w:color="auto"/>
            </w:tcBorders>
            <w:vAlign w:val="center"/>
            <w:hideMark/>
          </w:tcPr>
          <w:p w14:paraId="0A06F24D" w14:textId="77777777" w:rsidR="008C6DDA" w:rsidRPr="00155EEC" w:rsidRDefault="008C6DDA" w:rsidP="00155EEC">
            <w:pPr>
              <w:widowControl/>
              <w:spacing w:line="240" w:lineRule="auto"/>
              <w:jc w:val="center"/>
              <w:rPr>
                <w:rFonts w:asciiTheme="minorEastAsia" w:eastAsiaTheme="minorEastAsia" w:hAnsiTheme="minorEastAsia" w:cs="宋体"/>
                <w:color w:val="000000"/>
                <w:kern w:val="0"/>
                <w:szCs w:val="21"/>
              </w:rPr>
            </w:pPr>
          </w:p>
        </w:tc>
      </w:tr>
      <w:tr w:rsidR="008C6DDA" w:rsidRPr="00155EEC" w14:paraId="6F2BC43C" w14:textId="77777777" w:rsidTr="008C6DDA">
        <w:trPr>
          <w:trHeight w:val="855"/>
        </w:trPr>
        <w:tc>
          <w:tcPr>
            <w:tcW w:w="800" w:type="dxa"/>
            <w:tcBorders>
              <w:top w:val="nil"/>
              <w:left w:val="single" w:sz="4" w:space="0" w:color="auto"/>
              <w:bottom w:val="single" w:sz="4" w:space="0" w:color="auto"/>
              <w:right w:val="single" w:sz="4" w:space="0" w:color="auto"/>
            </w:tcBorders>
            <w:noWrap/>
            <w:vAlign w:val="center"/>
            <w:hideMark/>
          </w:tcPr>
          <w:p w14:paraId="4B9B95DF" w14:textId="77777777" w:rsidR="008C6DDA" w:rsidRPr="00155EEC" w:rsidRDefault="008C6DDA" w:rsidP="00155EEC">
            <w:pPr>
              <w:widowControl/>
              <w:spacing w:line="240" w:lineRule="auto"/>
              <w:jc w:val="center"/>
              <w:rPr>
                <w:rFonts w:asciiTheme="minorEastAsia" w:eastAsiaTheme="minorEastAsia" w:hAnsiTheme="minorEastAsia" w:cs="宋体"/>
                <w:color w:val="000000"/>
                <w:kern w:val="0"/>
                <w:szCs w:val="21"/>
              </w:rPr>
            </w:pPr>
            <w:r w:rsidRPr="00155EEC">
              <w:rPr>
                <w:rFonts w:asciiTheme="minorEastAsia" w:eastAsiaTheme="minorEastAsia" w:hAnsiTheme="minorEastAsia" w:cs="宋体" w:hint="eastAsia"/>
                <w:color w:val="000000"/>
                <w:kern w:val="0"/>
                <w:szCs w:val="21"/>
              </w:rPr>
              <w:t>6</w:t>
            </w:r>
          </w:p>
        </w:tc>
        <w:tc>
          <w:tcPr>
            <w:tcW w:w="1360" w:type="dxa"/>
            <w:tcBorders>
              <w:top w:val="nil"/>
              <w:left w:val="nil"/>
              <w:bottom w:val="single" w:sz="4" w:space="0" w:color="auto"/>
              <w:right w:val="single" w:sz="4" w:space="0" w:color="auto"/>
            </w:tcBorders>
            <w:vAlign w:val="center"/>
            <w:hideMark/>
          </w:tcPr>
          <w:p w14:paraId="2AD17A15" w14:textId="77777777" w:rsidR="008C6DDA" w:rsidRPr="00155EEC" w:rsidRDefault="008C6DDA" w:rsidP="00155EEC">
            <w:pPr>
              <w:widowControl/>
              <w:spacing w:line="240" w:lineRule="auto"/>
              <w:jc w:val="center"/>
              <w:rPr>
                <w:rFonts w:asciiTheme="minorEastAsia" w:eastAsiaTheme="minorEastAsia" w:hAnsiTheme="minorEastAsia" w:cs="宋体"/>
                <w:color w:val="000000"/>
                <w:kern w:val="0"/>
                <w:szCs w:val="21"/>
              </w:rPr>
            </w:pPr>
            <w:r w:rsidRPr="00155EEC">
              <w:rPr>
                <w:rFonts w:asciiTheme="minorEastAsia" w:eastAsiaTheme="minorEastAsia" w:hAnsiTheme="minorEastAsia" w:cs="宋体" w:hint="eastAsia"/>
                <w:color w:val="000000"/>
                <w:kern w:val="0"/>
                <w:szCs w:val="21"/>
              </w:rPr>
              <w:t>教师公寓（三）</w:t>
            </w:r>
          </w:p>
        </w:tc>
        <w:tc>
          <w:tcPr>
            <w:tcW w:w="1320" w:type="dxa"/>
            <w:tcBorders>
              <w:top w:val="nil"/>
              <w:left w:val="nil"/>
              <w:bottom w:val="single" w:sz="4" w:space="0" w:color="auto"/>
              <w:right w:val="single" w:sz="4" w:space="0" w:color="auto"/>
            </w:tcBorders>
            <w:vAlign w:val="center"/>
            <w:hideMark/>
          </w:tcPr>
          <w:p w14:paraId="41454AF3" w14:textId="77777777" w:rsidR="008C6DDA" w:rsidRPr="00155EEC" w:rsidRDefault="008C6DDA" w:rsidP="00155EEC">
            <w:pPr>
              <w:widowControl/>
              <w:spacing w:line="240" w:lineRule="auto"/>
              <w:jc w:val="center"/>
              <w:rPr>
                <w:rFonts w:asciiTheme="minorEastAsia" w:eastAsiaTheme="minorEastAsia" w:hAnsiTheme="minorEastAsia" w:cs="宋体"/>
                <w:color w:val="000000"/>
                <w:kern w:val="0"/>
                <w:szCs w:val="21"/>
              </w:rPr>
            </w:pPr>
            <w:r w:rsidRPr="00155EEC">
              <w:rPr>
                <w:rFonts w:asciiTheme="minorEastAsia" w:eastAsiaTheme="minorEastAsia" w:hAnsiTheme="minorEastAsia" w:cs="宋体" w:hint="eastAsia"/>
                <w:color w:val="000000"/>
                <w:kern w:val="0"/>
                <w:szCs w:val="21"/>
              </w:rPr>
              <w:t>10372.1</w:t>
            </w:r>
          </w:p>
        </w:tc>
        <w:tc>
          <w:tcPr>
            <w:tcW w:w="2489" w:type="dxa"/>
            <w:tcBorders>
              <w:top w:val="nil"/>
              <w:left w:val="nil"/>
              <w:bottom w:val="single" w:sz="4" w:space="0" w:color="auto"/>
              <w:right w:val="single" w:sz="4" w:space="0" w:color="auto"/>
            </w:tcBorders>
            <w:vAlign w:val="center"/>
            <w:hideMark/>
          </w:tcPr>
          <w:p w14:paraId="1A592585" w14:textId="77777777" w:rsidR="008C6DDA" w:rsidRPr="00155EEC" w:rsidRDefault="008C6DDA" w:rsidP="00155EEC">
            <w:pPr>
              <w:widowControl/>
              <w:spacing w:line="240" w:lineRule="auto"/>
              <w:jc w:val="center"/>
              <w:rPr>
                <w:rFonts w:asciiTheme="minorEastAsia" w:eastAsiaTheme="minorEastAsia" w:hAnsiTheme="minorEastAsia" w:cs="宋体"/>
                <w:color w:val="000000"/>
                <w:kern w:val="0"/>
                <w:szCs w:val="21"/>
              </w:rPr>
            </w:pPr>
            <w:r w:rsidRPr="00155EEC">
              <w:rPr>
                <w:rFonts w:asciiTheme="minorEastAsia" w:eastAsiaTheme="minorEastAsia" w:hAnsiTheme="minorEastAsia" w:cs="宋体" w:hint="eastAsia"/>
                <w:color w:val="000000"/>
                <w:kern w:val="0"/>
                <w:szCs w:val="21"/>
              </w:rPr>
              <w:t>火灾自动报警系统、喷淋系统、室内消火栓系统、防烟系统等</w:t>
            </w:r>
          </w:p>
        </w:tc>
        <w:tc>
          <w:tcPr>
            <w:tcW w:w="1417" w:type="dxa"/>
            <w:tcBorders>
              <w:top w:val="nil"/>
              <w:left w:val="nil"/>
              <w:bottom w:val="single" w:sz="4" w:space="0" w:color="auto"/>
              <w:right w:val="single" w:sz="4" w:space="0" w:color="auto"/>
            </w:tcBorders>
            <w:vAlign w:val="center"/>
            <w:hideMark/>
          </w:tcPr>
          <w:p w14:paraId="69011F9A" w14:textId="77777777" w:rsidR="008C6DDA" w:rsidRPr="00155EEC" w:rsidRDefault="008C6DDA" w:rsidP="00155EEC">
            <w:pPr>
              <w:widowControl/>
              <w:spacing w:line="240" w:lineRule="auto"/>
              <w:jc w:val="center"/>
              <w:rPr>
                <w:rFonts w:asciiTheme="minorEastAsia" w:eastAsiaTheme="minorEastAsia" w:hAnsiTheme="minorEastAsia" w:cs="宋体"/>
                <w:color w:val="000000"/>
                <w:kern w:val="0"/>
                <w:szCs w:val="21"/>
              </w:rPr>
            </w:pPr>
            <w:r w:rsidRPr="00155EEC">
              <w:rPr>
                <w:rFonts w:asciiTheme="minorEastAsia" w:eastAsiaTheme="minorEastAsia" w:hAnsiTheme="minorEastAsia" w:cs="宋体" w:hint="eastAsia"/>
                <w:color w:val="000000"/>
                <w:kern w:val="0"/>
                <w:szCs w:val="21"/>
              </w:rPr>
              <w:t>740</w:t>
            </w:r>
          </w:p>
        </w:tc>
        <w:tc>
          <w:tcPr>
            <w:tcW w:w="1560" w:type="dxa"/>
            <w:tcBorders>
              <w:top w:val="nil"/>
              <w:left w:val="nil"/>
              <w:bottom w:val="single" w:sz="4" w:space="0" w:color="auto"/>
              <w:right w:val="single" w:sz="4" w:space="0" w:color="auto"/>
            </w:tcBorders>
            <w:vAlign w:val="center"/>
            <w:hideMark/>
          </w:tcPr>
          <w:p w14:paraId="6B26514D" w14:textId="77777777" w:rsidR="008C6DDA" w:rsidRPr="00155EEC" w:rsidRDefault="008C6DDA" w:rsidP="00155EEC">
            <w:pPr>
              <w:widowControl/>
              <w:spacing w:line="240" w:lineRule="auto"/>
              <w:jc w:val="center"/>
              <w:rPr>
                <w:rFonts w:asciiTheme="minorEastAsia" w:eastAsiaTheme="minorEastAsia" w:hAnsiTheme="minorEastAsia" w:cs="宋体"/>
                <w:color w:val="000000"/>
                <w:kern w:val="0"/>
                <w:szCs w:val="21"/>
              </w:rPr>
            </w:pPr>
          </w:p>
        </w:tc>
      </w:tr>
      <w:tr w:rsidR="008C6DDA" w:rsidRPr="00155EEC" w14:paraId="6990C028" w14:textId="77777777" w:rsidTr="008C6DDA">
        <w:trPr>
          <w:trHeight w:val="1140"/>
        </w:trPr>
        <w:tc>
          <w:tcPr>
            <w:tcW w:w="800" w:type="dxa"/>
            <w:tcBorders>
              <w:top w:val="nil"/>
              <w:left w:val="single" w:sz="4" w:space="0" w:color="auto"/>
              <w:bottom w:val="single" w:sz="4" w:space="0" w:color="auto"/>
              <w:right w:val="single" w:sz="4" w:space="0" w:color="auto"/>
            </w:tcBorders>
            <w:noWrap/>
            <w:vAlign w:val="center"/>
            <w:hideMark/>
          </w:tcPr>
          <w:p w14:paraId="7D142F86" w14:textId="77777777" w:rsidR="008C6DDA" w:rsidRPr="00155EEC" w:rsidRDefault="008C6DDA" w:rsidP="00155EEC">
            <w:pPr>
              <w:widowControl/>
              <w:spacing w:line="240" w:lineRule="auto"/>
              <w:jc w:val="center"/>
              <w:rPr>
                <w:rFonts w:asciiTheme="minorEastAsia" w:eastAsiaTheme="minorEastAsia" w:hAnsiTheme="minorEastAsia" w:cs="宋体"/>
                <w:color w:val="000000"/>
                <w:kern w:val="0"/>
                <w:szCs w:val="21"/>
              </w:rPr>
            </w:pPr>
            <w:r w:rsidRPr="00155EEC">
              <w:rPr>
                <w:rFonts w:asciiTheme="minorEastAsia" w:eastAsiaTheme="minorEastAsia" w:hAnsiTheme="minorEastAsia" w:cs="宋体" w:hint="eastAsia"/>
                <w:color w:val="000000"/>
                <w:kern w:val="0"/>
                <w:szCs w:val="21"/>
              </w:rPr>
              <w:t>7</w:t>
            </w:r>
          </w:p>
        </w:tc>
        <w:tc>
          <w:tcPr>
            <w:tcW w:w="1360" w:type="dxa"/>
            <w:tcBorders>
              <w:top w:val="nil"/>
              <w:left w:val="nil"/>
              <w:bottom w:val="single" w:sz="4" w:space="0" w:color="auto"/>
              <w:right w:val="single" w:sz="4" w:space="0" w:color="auto"/>
            </w:tcBorders>
            <w:vAlign w:val="center"/>
            <w:hideMark/>
          </w:tcPr>
          <w:p w14:paraId="0A702018" w14:textId="77777777" w:rsidR="008C6DDA" w:rsidRPr="00155EEC" w:rsidRDefault="008C6DDA" w:rsidP="00155EEC">
            <w:pPr>
              <w:widowControl/>
              <w:spacing w:line="240" w:lineRule="auto"/>
              <w:jc w:val="center"/>
              <w:rPr>
                <w:rFonts w:asciiTheme="minorEastAsia" w:eastAsiaTheme="minorEastAsia" w:hAnsiTheme="minorEastAsia" w:cs="宋体"/>
                <w:color w:val="000000"/>
                <w:kern w:val="0"/>
                <w:szCs w:val="21"/>
              </w:rPr>
            </w:pPr>
            <w:r w:rsidRPr="00155EEC">
              <w:rPr>
                <w:rFonts w:asciiTheme="minorEastAsia" w:eastAsiaTheme="minorEastAsia" w:hAnsiTheme="minorEastAsia" w:cs="宋体" w:hint="eastAsia"/>
                <w:color w:val="000000"/>
                <w:kern w:val="0"/>
                <w:szCs w:val="21"/>
              </w:rPr>
              <w:t>停车楼</w:t>
            </w:r>
          </w:p>
        </w:tc>
        <w:tc>
          <w:tcPr>
            <w:tcW w:w="1320" w:type="dxa"/>
            <w:tcBorders>
              <w:top w:val="nil"/>
              <w:left w:val="nil"/>
              <w:bottom w:val="single" w:sz="4" w:space="0" w:color="auto"/>
              <w:right w:val="single" w:sz="4" w:space="0" w:color="auto"/>
            </w:tcBorders>
            <w:vAlign w:val="center"/>
            <w:hideMark/>
          </w:tcPr>
          <w:p w14:paraId="0A8BE84D" w14:textId="77777777" w:rsidR="008C6DDA" w:rsidRPr="00155EEC" w:rsidRDefault="008C6DDA" w:rsidP="00155EEC">
            <w:pPr>
              <w:widowControl/>
              <w:spacing w:line="240" w:lineRule="auto"/>
              <w:jc w:val="center"/>
              <w:rPr>
                <w:rFonts w:asciiTheme="minorEastAsia" w:eastAsiaTheme="minorEastAsia" w:hAnsiTheme="minorEastAsia" w:cs="宋体"/>
                <w:color w:val="000000"/>
                <w:kern w:val="0"/>
                <w:szCs w:val="21"/>
              </w:rPr>
            </w:pPr>
            <w:r w:rsidRPr="00155EEC">
              <w:rPr>
                <w:rFonts w:asciiTheme="minorEastAsia" w:eastAsiaTheme="minorEastAsia" w:hAnsiTheme="minorEastAsia" w:cs="宋体" w:hint="eastAsia"/>
                <w:color w:val="000000"/>
                <w:kern w:val="0"/>
                <w:szCs w:val="21"/>
              </w:rPr>
              <w:t>39552</w:t>
            </w:r>
          </w:p>
        </w:tc>
        <w:tc>
          <w:tcPr>
            <w:tcW w:w="2489" w:type="dxa"/>
            <w:tcBorders>
              <w:top w:val="nil"/>
              <w:left w:val="nil"/>
              <w:bottom w:val="single" w:sz="4" w:space="0" w:color="auto"/>
              <w:right w:val="single" w:sz="4" w:space="0" w:color="auto"/>
            </w:tcBorders>
            <w:vAlign w:val="center"/>
            <w:hideMark/>
          </w:tcPr>
          <w:p w14:paraId="345B9290" w14:textId="77777777" w:rsidR="008C6DDA" w:rsidRPr="00155EEC" w:rsidRDefault="008C6DDA" w:rsidP="00155EEC">
            <w:pPr>
              <w:widowControl/>
              <w:spacing w:line="240" w:lineRule="auto"/>
              <w:jc w:val="center"/>
              <w:rPr>
                <w:rFonts w:asciiTheme="minorEastAsia" w:eastAsiaTheme="minorEastAsia" w:hAnsiTheme="minorEastAsia" w:cs="宋体"/>
                <w:color w:val="000000"/>
                <w:kern w:val="0"/>
                <w:szCs w:val="21"/>
              </w:rPr>
            </w:pPr>
            <w:r w:rsidRPr="00155EEC">
              <w:rPr>
                <w:rFonts w:asciiTheme="minorEastAsia" w:eastAsiaTheme="minorEastAsia" w:hAnsiTheme="minorEastAsia" w:cs="宋体" w:hint="eastAsia"/>
                <w:color w:val="000000"/>
                <w:kern w:val="0"/>
                <w:szCs w:val="21"/>
              </w:rPr>
              <w:t>火灾自动报警系统、喷淋系统、室内消火栓系统、防排烟系统等</w:t>
            </w:r>
          </w:p>
        </w:tc>
        <w:tc>
          <w:tcPr>
            <w:tcW w:w="1417" w:type="dxa"/>
            <w:tcBorders>
              <w:top w:val="nil"/>
              <w:left w:val="nil"/>
              <w:bottom w:val="single" w:sz="4" w:space="0" w:color="auto"/>
              <w:right w:val="single" w:sz="4" w:space="0" w:color="auto"/>
            </w:tcBorders>
            <w:vAlign w:val="center"/>
            <w:hideMark/>
          </w:tcPr>
          <w:p w14:paraId="381267D1" w14:textId="77777777" w:rsidR="008C6DDA" w:rsidRPr="00155EEC" w:rsidRDefault="008C6DDA" w:rsidP="00155EEC">
            <w:pPr>
              <w:widowControl/>
              <w:spacing w:line="240" w:lineRule="auto"/>
              <w:jc w:val="center"/>
              <w:rPr>
                <w:rFonts w:asciiTheme="minorEastAsia" w:eastAsiaTheme="minorEastAsia" w:hAnsiTheme="minorEastAsia" w:cs="宋体"/>
                <w:color w:val="000000"/>
                <w:kern w:val="0"/>
                <w:szCs w:val="21"/>
              </w:rPr>
            </w:pPr>
            <w:r w:rsidRPr="00155EEC">
              <w:rPr>
                <w:rFonts w:asciiTheme="minorEastAsia" w:eastAsiaTheme="minorEastAsia" w:hAnsiTheme="minorEastAsia" w:cs="宋体" w:hint="eastAsia"/>
                <w:color w:val="000000"/>
                <w:kern w:val="0"/>
                <w:szCs w:val="21"/>
              </w:rPr>
              <w:t>1700</w:t>
            </w:r>
          </w:p>
        </w:tc>
        <w:tc>
          <w:tcPr>
            <w:tcW w:w="1560" w:type="dxa"/>
            <w:tcBorders>
              <w:top w:val="nil"/>
              <w:left w:val="nil"/>
              <w:bottom w:val="single" w:sz="4" w:space="0" w:color="auto"/>
              <w:right w:val="single" w:sz="4" w:space="0" w:color="auto"/>
            </w:tcBorders>
            <w:vAlign w:val="center"/>
            <w:hideMark/>
          </w:tcPr>
          <w:p w14:paraId="35259E09" w14:textId="77777777" w:rsidR="008C6DDA" w:rsidRPr="00155EEC" w:rsidRDefault="008C6DDA" w:rsidP="00155EEC">
            <w:pPr>
              <w:widowControl/>
              <w:spacing w:line="240" w:lineRule="auto"/>
              <w:jc w:val="center"/>
              <w:rPr>
                <w:rFonts w:asciiTheme="minorEastAsia" w:eastAsiaTheme="minorEastAsia" w:hAnsiTheme="minorEastAsia" w:cs="宋体"/>
                <w:color w:val="000000"/>
                <w:kern w:val="0"/>
                <w:szCs w:val="21"/>
              </w:rPr>
            </w:pPr>
          </w:p>
        </w:tc>
      </w:tr>
      <w:tr w:rsidR="008C6DDA" w:rsidRPr="00155EEC" w14:paraId="78EAC67B" w14:textId="77777777" w:rsidTr="008C6DDA">
        <w:trPr>
          <w:trHeight w:val="1140"/>
        </w:trPr>
        <w:tc>
          <w:tcPr>
            <w:tcW w:w="800" w:type="dxa"/>
            <w:tcBorders>
              <w:top w:val="nil"/>
              <w:left w:val="single" w:sz="4" w:space="0" w:color="auto"/>
              <w:bottom w:val="single" w:sz="4" w:space="0" w:color="auto"/>
              <w:right w:val="single" w:sz="4" w:space="0" w:color="auto"/>
            </w:tcBorders>
            <w:noWrap/>
            <w:vAlign w:val="center"/>
            <w:hideMark/>
          </w:tcPr>
          <w:p w14:paraId="7128B13E" w14:textId="77777777" w:rsidR="008C6DDA" w:rsidRPr="00155EEC" w:rsidRDefault="008C6DDA" w:rsidP="00155EEC">
            <w:pPr>
              <w:widowControl/>
              <w:spacing w:line="240" w:lineRule="auto"/>
              <w:jc w:val="center"/>
              <w:rPr>
                <w:rFonts w:asciiTheme="minorEastAsia" w:eastAsiaTheme="minorEastAsia" w:hAnsiTheme="minorEastAsia" w:cs="宋体"/>
                <w:color w:val="000000"/>
                <w:kern w:val="0"/>
                <w:szCs w:val="21"/>
              </w:rPr>
            </w:pPr>
            <w:r w:rsidRPr="00155EEC">
              <w:rPr>
                <w:rFonts w:asciiTheme="minorEastAsia" w:eastAsiaTheme="minorEastAsia" w:hAnsiTheme="minorEastAsia" w:cs="宋体" w:hint="eastAsia"/>
                <w:color w:val="000000"/>
                <w:kern w:val="0"/>
                <w:szCs w:val="21"/>
              </w:rPr>
              <w:t>8</w:t>
            </w:r>
          </w:p>
        </w:tc>
        <w:tc>
          <w:tcPr>
            <w:tcW w:w="1360" w:type="dxa"/>
            <w:tcBorders>
              <w:top w:val="nil"/>
              <w:left w:val="nil"/>
              <w:bottom w:val="single" w:sz="4" w:space="0" w:color="auto"/>
              <w:right w:val="single" w:sz="4" w:space="0" w:color="auto"/>
            </w:tcBorders>
            <w:vAlign w:val="center"/>
            <w:hideMark/>
          </w:tcPr>
          <w:p w14:paraId="41249B3F" w14:textId="77777777" w:rsidR="008C6DDA" w:rsidRPr="00155EEC" w:rsidRDefault="008C6DDA" w:rsidP="00155EEC">
            <w:pPr>
              <w:widowControl/>
              <w:spacing w:line="240" w:lineRule="auto"/>
              <w:jc w:val="center"/>
              <w:rPr>
                <w:rFonts w:asciiTheme="minorEastAsia" w:eastAsiaTheme="minorEastAsia" w:hAnsiTheme="minorEastAsia" w:cs="宋体"/>
                <w:color w:val="000000"/>
                <w:kern w:val="0"/>
                <w:szCs w:val="21"/>
              </w:rPr>
            </w:pPr>
            <w:r w:rsidRPr="00155EEC">
              <w:rPr>
                <w:rFonts w:asciiTheme="minorEastAsia" w:eastAsiaTheme="minorEastAsia" w:hAnsiTheme="minorEastAsia" w:cs="宋体" w:hint="eastAsia"/>
                <w:color w:val="000000"/>
                <w:kern w:val="0"/>
                <w:szCs w:val="21"/>
              </w:rPr>
              <w:t>第五教学大楼</w:t>
            </w:r>
          </w:p>
        </w:tc>
        <w:tc>
          <w:tcPr>
            <w:tcW w:w="1320" w:type="dxa"/>
            <w:tcBorders>
              <w:top w:val="nil"/>
              <w:left w:val="nil"/>
              <w:bottom w:val="single" w:sz="4" w:space="0" w:color="auto"/>
              <w:right w:val="single" w:sz="4" w:space="0" w:color="auto"/>
            </w:tcBorders>
            <w:vAlign w:val="center"/>
            <w:hideMark/>
          </w:tcPr>
          <w:p w14:paraId="3464A651" w14:textId="77777777" w:rsidR="008C6DDA" w:rsidRPr="00155EEC" w:rsidRDefault="008C6DDA" w:rsidP="00155EEC">
            <w:pPr>
              <w:widowControl/>
              <w:spacing w:line="240" w:lineRule="auto"/>
              <w:jc w:val="center"/>
              <w:rPr>
                <w:rFonts w:asciiTheme="minorEastAsia" w:eastAsiaTheme="minorEastAsia" w:hAnsiTheme="minorEastAsia" w:cs="宋体"/>
                <w:color w:val="000000"/>
                <w:kern w:val="0"/>
                <w:szCs w:val="21"/>
              </w:rPr>
            </w:pPr>
            <w:r w:rsidRPr="00155EEC">
              <w:rPr>
                <w:rFonts w:asciiTheme="minorEastAsia" w:eastAsiaTheme="minorEastAsia" w:hAnsiTheme="minorEastAsia" w:cs="宋体" w:hint="eastAsia"/>
                <w:color w:val="000000"/>
                <w:kern w:val="0"/>
                <w:szCs w:val="21"/>
              </w:rPr>
              <w:t>33946.8</w:t>
            </w:r>
          </w:p>
        </w:tc>
        <w:tc>
          <w:tcPr>
            <w:tcW w:w="2489" w:type="dxa"/>
            <w:tcBorders>
              <w:top w:val="nil"/>
              <w:left w:val="nil"/>
              <w:bottom w:val="single" w:sz="4" w:space="0" w:color="auto"/>
              <w:right w:val="single" w:sz="4" w:space="0" w:color="auto"/>
            </w:tcBorders>
            <w:vAlign w:val="center"/>
            <w:hideMark/>
          </w:tcPr>
          <w:p w14:paraId="144D3085" w14:textId="77777777" w:rsidR="008C6DDA" w:rsidRPr="00155EEC" w:rsidRDefault="008C6DDA" w:rsidP="00155EEC">
            <w:pPr>
              <w:widowControl/>
              <w:spacing w:line="240" w:lineRule="auto"/>
              <w:jc w:val="center"/>
              <w:rPr>
                <w:rFonts w:asciiTheme="minorEastAsia" w:eastAsiaTheme="minorEastAsia" w:hAnsiTheme="minorEastAsia" w:cs="宋体"/>
                <w:color w:val="000000"/>
                <w:kern w:val="0"/>
                <w:szCs w:val="21"/>
              </w:rPr>
            </w:pPr>
            <w:r w:rsidRPr="00155EEC">
              <w:rPr>
                <w:rFonts w:asciiTheme="minorEastAsia" w:eastAsiaTheme="minorEastAsia" w:hAnsiTheme="minorEastAsia" w:cs="宋体" w:hint="eastAsia"/>
                <w:color w:val="000000"/>
                <w:kern w:val="0"/>
                <w:szCs w:val="21"/>
              </w:rPr>
              <w:t>火灾自动报警系统、喷淋系统、室内消火栓系统、气体灭火系统等</w:t>
            </w:r>
          </w:p>
        </w:tc>
        <w:tc>
          <w:tcPr>
            <w:tcW w:w="1417" w:type="dxa"/>
            <w:tcBorders>
              <w:top w:val="nil"/>
              <w:left w:val="nil"/>
              <w:bottom w:val="single" w:sz="4" w:space="0" w:color="auto"/>
              <w:right w:val="single" w:sz="4" w:space="0" w:color="auto"/>
            </w:tcBorders>
            <w:vAlign w:val="center"/>
            <w:hideMark/>
          </w:tcPr>
          <w:p w14:paraId="704B0F8B" w14:textId="77777777" w:rsidR="008C6DDA" w:rsidRPr="00155EEC" w:rsidRDefault="008C6DDA" w:rsidP="00155EEC">
            <w:pPr>
              <w:widowControl/>
              <w:spacing w:line="240" w:lineRule="auto"/>
              <w:jc w:val="center"/>
              <w:rPr>
                <w:rFonts w:asciiTheme="minorEastAsia" w:eastAsiaTheme="minorEastAsia" w:hAnsiTheme="minorEastAsia" w:cs="宋体"/>
                <w:color w:val="000000"/>
                <w:kern w:val="0"/>
                <w:szCs w:val="21"/>
              </w:rPr>
            </w:pPr>
            <w:r w:rsidRPr="00155EEC">
              <w:rPr>
                <w:rFonts w:asciiTheme="minorEastAsia" w:eastAsiaTheme="minorEastAsia" w:hAnsiTheme="minorEastAsia" w:cs="宋体" w:hint="eastAsia"/>
                <w:color w:val="000000"/>
                <w:kern w:val="0"/>
                <w:szCs w:val="21"/>
              </w:rPr>
              <w:t>970</w:t>
            </w:r>
          </w:p>
        </w:tc>
        <w:tc>
          <w:tcPr>
            <w:tcW w:w="1560" w:type="dxa"/>
            <w:tcBorders>
              <w:top w:val="nil"/>
              <w:left w:val="nil"/>
              <w:bottom w:val="single" w:sz="4" w:space="0" w:color="auto"/>
              <w:right w:val="single" w:sz="4" w:space="0" w:color="auto"/>
            </w:tcBorders>
            <w:vAlign w:val="center"/>
            <w:hideMark/>
          </w:tcPr>
          <w:p w14:paraId="0AA02E4D" w14:textId="77777777" w:rsidR="008C6DDA" w:rsidRPr="00155EEC" w:rsidRDefault="008C6DDA" w:rsidP="00155EEC">
            <w:pPr>
              <w:widowControl/>
              <w:spacing w:line="240" w:lineRule="auto"/>
              <w:jc w:val="center"/>
              <w:rPr>
                <w:rFonts w:asciiTheme="minorEastAsia" w:eastAsiaTheme="minorEastAsia" w:hAnsiTheme="minorEastAsia" w:cs="宋体"/>
                <w:color w:val="000000"/>
                <w:kern w:val="0"/>
                <w:szCs w:val="21"/>
              </w:rPr>
            </w:pPr>
          </w:p>
        </w:tc>
      </w:tr>
      <w:tr w:rsidR="008C6DDA" w:rsidRPr="00155EEC" w14:paraId="75CD7F53" w14:textId="77777777" w:rsidTr="008C6DDA">
        <w:trPr>
          <w:trHeight w:val="1140"/>
        </w:trPr>
        <w:tc>
          <w:tcPr>
            <w:tcW w:w="800" w:type="dxa"/>
            <w:tcBorders>
              <w:top w:val="nil"/>
              <w:left w:val="single" w:sz="4" w:space="0" w:color="auto"/>
              <w:bottom w:val="single" w:sz="4" w:space="0" w:color="auto"/>
              <w:right w:val="single" w:sz="4" w:space="0" w:color="auto"/>
            </w:tcBorders>
            <w:noWrap/>
            <w:vAlign w:val="center"/>
            <w:hideMark/>
          </w:tcPr>
          <w:p w14:paraId="61CD455B" w14:textId="77777777" w:rsidR="008C6DDA" w:rsidRPr="00155EEC" w:rsidRDefault="008C6DDA" w:rsidP="00155EEC">
            <w:pPr>
              <w:widowControl/>
              <w:spacing w:line="240" w:lineRule="auto"/>
              <w:jc w:val="center"/>
              <w:rPr>
                <w:rFonts w:asciiTheme="minorEastAsia" w:eastAsiaTheme="minorEastAsia" w:hAnsiTheme="minorEastAsia" w:cs="宋体"/>
                <w:color w:val="000000"/>
                <w:kern w:val="0"/>
                <w:szCs w:val="21"/>
              </w:rPr>
            </w:pPr>
            <w:r w:rsidRPr="00155EEC">
              <w:rPr>
                <w:rFonts w:asciiTheme="minorEastAsia" w:eastAsiaTheme="minorEastAsia" w:hAnsiTheme="minorEastAsia" w:cs="宋体" w:hint="eastAsia"/>
                <w:color w:val="000000"/>
                <w:kern w:val="0"/>
                <w:szCs w:val="21"/>
              </w:rPr>
              <w:t>9</w:t>
            </w:r>
          </w:p>
        </w:tc>
        <w:tc>
          <w:tcPr>
            <w:tcW w:w="1360" w:type="dxa"/>
            <w:tcBorders>
              <w:top w:val="nil"/>
              <w:left w:val="nil"/>
              <w:bottom w:val="single" w:sz="4" w:space="0" w:color="auto"/>
              <w:right w:val="single" w:sz="4" w:space="0" w:color="auto"/>
            </w:tcBorders>
            <w:vAlign w:val="center"/>
            <w:hideMark/>
          </w:tcPr>
          <w:p w14:paraId="1AEAAAD3" w14:textId="77777777" w:rsidR="008C6DDA" w:rsidRPr="00155EEC" w:rsidRDefault="008C6DDA" w:rsidP="00155EEC">
            <w:pPr>
              <w:widowControl/>
              <w:spacing w:line="240" w:lineRule="auto"/>
              <w:jc w:val="center"/>
              <w:rPr>
                <w:rFonts w:asciiTheme="minorEastAsia" w:eastAsiaTheme="minorEastAsia" w:hAnsiTheme="minorEastAsia" w:cs="宋体"/>
                <w:color w:val="000000"/>
                <w:kern w:val="0"/>
                <w:szCs w:val="21"/>
              </w:rPr>
            </w:pPr>
            <w:r w:rsidRPr="00155EEC">
              <w:rPr>
                <w:rFonts w:asciiTheme="minorEastAsia" w:eastAsiaTheme="minorEastAsia" w:hAnsiTheme="minorEastAsia" w:cs="宋体" w:hint="eastAsia"/>
                <w:color w:val="000000"/>
                <w:kern w:val="0"/>
                <w:szCs w:val="21"/>
              </w:rPr>
              <w:t>图书馆</w:t>
            </w:r>
          </w:p>
        </w:tc>
        <w:tc>
          <w:tcPr>
            <w:tcW w:w="1320" w:type="dxa"/>
            <w:tcBorders>
              <w:top w:val="nil"/>
              <w:left w:val="nil"/>
              <w:bottom w:val="single" w:sz="4" w:space="0" w:color="auto"/>
              <w:right w:val="single" w:sz="4" w:space="0" w:color="auto"/>
            </w:tcBorders>
            <w:vAlign w:val="center"/>
            <w:hideMark/>
          </w:tcPr>
          <w:p w14:paraId="37A8104F" w14:textId="77777777" w:rsidR="008C6DDA" w:rsidRPr="00155EEC" w:rsidRDefault="008C6DDA" w:rsidP="00155EEC">
            <w:pPr>
              <w:widowControl/>
              <w:spacing w:line="240" w:lineRule="auto"/>
              <w:jc w:val="center"/>
              <w:rPr>
                <w:rFonts w:asciiTheme="minorEastAsia" w:eastAsiaTheme="minorEastAsia" w:hAnsiTheme="minorEastAsia" w:cs="Calibri"/>
                <w:color w:val="000000"/>
                <w:kern w:val="0"/>
                <w:szCs w:val="21"/>
              </w:rPr>
            </w:pPr>
            <w:r w:rsidRPr="00155EEC">
              <w:rPr>
                <w:rFonts w:asciiTheme="minorEastAsia" w:eastAsiaTheme="minorEastAsia" w:hAnsiTheme="minorEastAsia" w:cs="Calibri"/>
                <w:color w:val="000000"/>
                <w:kern w:val="0"/>
                <w:szCs w:val="21"/>
              </w:rPr>
              <w:t>11252.56</w:t>
            </w:r>
          </w:p>
        </w:tc>
        <w:tc>
          <w:tcPr>
            <w:tcW w:w="2489" w:type="dxa"/>
            <w:tcBorders>
              <w:top w:val="nil"/>
              <w:left w:val="nil"/>
              <w:bottom w:val="single" w:sz="4" w:space="0" w:color="auto"/>
              <w:right w:val="single" w:sz="4" w:space="0" w:color="auto"/>
            </w:tcBorders>
            <w:vAlign w:val="center"/>
            <w:hideMark/>
          </w:tcPr>
          <w:p w14:paraId="45866E41" w14:textId="77777777" w:rsidR="008C6DDA" w:rsidRPr="00155EEC" w:rsidRDefault="008C6DDA" w:rsidP="00155EEC">
            <w:pPr>
              <w:widowControl/>
              <w:spacing w:line="240" w:lineRule="auto"/>
              <w:jc w:val="center"/>
              <w:rPr>
                <w:rFonts w:asciiTheme="minorEastAsia" w:eastAsiaTheme="minorEastAsia" w:hAnsiTheme="minorEastAsia" w:cs="宋体"/>
                <w:color w:val="000000"/>
                <w:kern w:val="0"/>
                <w:szCs w:val="21"/>
              </w:rPr>
            </w:pPr>
            <w:r w:rsidRPr="00155EEC">
              <w:rPr>
                <w:rFonts w:asciiTheme="minorEastAsia" w:eastAsiaTheme="minorEastAsia" w:hAnsiTheme="minorEastAsia" w:cs="宋体" w:hint="eastAsia"/>
                <w:color w:val="000000"/>
                <w:kern w:val="0"/>
                <w:szCs w:val="21"/>
              </w:rPr>
              <w:t>火灾自动报警系统、喷淋系统、室内消火栓系统、排烟系统、防火卷帘等</w:t>
            </w:r>
          </w:p>
        </w:tc>
        <w:tc>
          <w:tcPr>
            <w:tcW w:w="1417" w:type="dxa"/>
            <w:tcBorders>
              <w:top w:val="nil"/>
              <w:left w:val="nil"/>
              <w:bottom w:val="single" w:sz="4" w:space="0" w:color="auto"/>
              <w:right w:val="single" w:sz="4" w:space="0" w:color="auto"/>
            </w:tcBorders>
            <w:vAlign w:val="center"/>
            <w:hideMark/>
          </w:tcPr>
          <w:p w14:paraId="51409F5C" w14:textId="77777777" w:rsidR="008C6DDA" w:rsidRPr="00155EEC" w:rsidRDefault="008C6DDA" w:rsidP="00155EEC">
            <w:pPr>
              <w:widowControl/>
              <w:spacing w:line="240" w:lineRule="auto"/>
              <w:jc w:val="center"/>
              <w:rPr>
                <w:rFonts w:asciiTheme="minorEastAsia" w:eastAsiaTheme="minorEastAsia" w:hAnsiTheme="minorEastAsia" w:cs="宋体"/>
                <w:color w:val="000000"/>
                <w:kern w:val="0"/>
                <w:szCs w:val="21"/>
              </w:rPr>
            </w:pPr>
            <w:r w:rsidRPr="00155EEC">
              <w:rPr>
                <w:rFonts w:asciiTheme="minorEastAsia" w:eastAsiaTheme="minorEastAsia" w:hAnsiTheme="minorEastAsia" w:cs="宋体" w:hint="eastAsia"/>
                <w:color w:val="000000"/>
                <w:kern w:val="0"/>
                <w:szCs w:val="21"/>
              </w:rPr>
              <w:t>1374</w:t>
            </w:r>
          </w:p>
        </w:tc>
        <w:tc>
          <w:tcPr>
            <w:tcW w:w="1560" w:type="dxa"/>
            <w:tcBorders>
              <w:top w:val="nil"/>
              <w:left w:val="nil"/>
              <w:bottom w:val="single" w:sz="4" w:space="0" w:color="auto"/>
              <w:right w:val="single" w:sz="4" w:space="0" w:color="auto"/>
            </w:tcBorders>
            <w:vAlign w:val="center"/>
            <w:hideMark/>
          </w:tcPr>
          <w:p w14:paraId="372E6DE8" w14:textId="77777777" w:rsidR="008C6DDA" w:rsidRPr="00155EEC" w:rsidRDefault="008C6DDA" w:rsidP="00155EEC">
            <w:pPr>
              <w:widowControl/>
              <w:spacing w:line="240" w:lineRule="auto"/>
              <w:jc w:val="center"/>
              <w:rPr>
                <w:rFonts w:asciiTheme="minorEastAsia" w:eastAsiaTheme="minorEastAsia" w:hAnsiTheme="minorEastAsia" w:cs="宋体"/>
                <w:color w:val="000000"/>
                <w:kern w:val="0"/>
                <w:szCs w:val="21"/>
              </w:rPr>
            </w:pPr>
          </w:p>
        </w:tc>
      </w:tr>
      <w:tr w:rsidR="008C6DDA" w:rsidRPr="00155EEC" w14:paraId="3B26AC20" w14:textId="77777777" w:rsidTr="008C6DDA">
        <w:trPr>
          <w:trHeight w:val="855"/>
        </w:trPr>
        <w:tc>
          <w:tcPr>
            <w:tcW w:w="800" w:type="dxa"/>
            <w:tcBorders>
              <w:top w:val="nil"/>
              <w:left w:val="single" w:sz="4" w:space="0" w:color="auto"/>
              <w:bottom w:val="single" w:sz="4" w:space="0" w:color="auto"/>
              <w:right w:val="single" w:sz="4" w:space="0" w:color="auto"/>
            </w:tcBorders>
            <w:noWrap/>
            <w:vAlign w:val="center"/>
            <w:hideMark/>
          </w:tcPr>
          <w:p w14:paraId="679A8797" w14:textId="77777777" w:rsidR="008C6DDA" w:rsidRPr="00155EEC" w:rsidRDefault="008C6DDA" w:rsidP="00155EEC">
            <w:pPr>
              <w:widowControl/>
              <w:spacing w:line="240" w:lineRule="auto"/>
              <w:jc w:val="center"/>
              <w:rPr>
                <w:rFonts w:asciiTheme="minorEastAsia" w:eastAsiaTheme="minorEastAsia" w:hAnsiTheme="minorEastAsia" w:cs="宋体"/>
                <w:color w:val="000000"/>
                <w:kern w:val="0"/>
                <w:szCs w:val="21"/>
              </w:rPr>
            </w:pPr>
            <w:r w:rsidRPr="00155EEC">
              <w:rPr>
                <w:rFonts w:asciiTheme="minorEastAsia" w:eastAsiaTheme="minorEastAsia" w:hAnsiTheme="minorEastAsia" w:cs="宋体" w:hint="eastAsia"/>
                <w:color w:val="000000"/>
                <w:kern w:val="0"/>
                <w:szCs w:val="21"/>
              </w:rPr>
              <w:t>10</w:t>
            </w:r>
          </w:p>
        </w:tc>
        <w:tc>
          <w:tcPr>
            <w:tcW w:w="1360" w:type="dxa"/>
            <w:tcBorders>
              <w:top w:val="nil"/>
              <w:left w:val="nil"/>
              <w:bottom w:val="single" w:sz="4" w:space="0" w:color="auto"/>
              <w:right w:val="single" w:sz="4" w:space="0" w:color="auto"/>
            </w:tcBorders>
            <w:vAlign w:val="center"/>
            <w:hideMark/>
          </w:tcPr>
          <w:p w14:paraId="2E509030" w14:textId="77777777" w:rsidR="008C6DDA" w:rsidRPr="00155EEC" w:rsidRDefault="008C6DDA" w:rsidP="00155EEC">
            <w:pPr>
              <w:widowControl/>
              <w:spacing w:line="240" w:lineRule="auto"/>
              <w:jc w:val="center"/>
              <w:rPr>
                <w:rFonts w:asciiTheme="minorEastAsia" w:eastAsiaTheme="minorEastAsia" w:hAnsiTheme="minorEastAsia" w:cs="宋体"/>
                <w:color w:val="000000"/>
                <w:kern w:val="0"/>
                <w:szCs w:val="21"/>
              </w:rPr>
            </w:pPr>
            <w:r w:rsidRPr="00155EEC">
              <w:rPr>
                <w:rFonts w:asciiTheme="minorEastAsia" w:eastAsiaTheme="minorEastAsia" w:hAnsiTheme="minorEastAsia" w:cs="宋体" w:hint="eastAsia"/>
                <w:color w:val="000000"/>
                <w:kern w:val="0"/>
                <w:szCs w:val="21"/>
              </w:rPr>
              <w:t>南区7-8栋</w:t>
            </w:r>
          </w:p>
        </w:tc>
        <w:tc>
          <w:tcPr>
            <w:tcW w:w="1320" w:type="dxa"/>
            <w:tcBorders>
              <w:top w:val="nil"/>
              <w:left w:val="nil"/>
              <w:bottom w:val="single" w:sz="4" w:space="0" w:color="auto"/>
              <w:right w:val="single" w:sz="4" w:space="0" w:color="auto"/>
            </w:tcBorders>
            <w:vAlign w:val="center"/>
            <w:hideMark/>
          </w:tcPr>
          <w:p w14:paraId="63B83D3A" w14:textId="77777777" w:rsidR="008C6DDA" w:rsidRPr="00155EEC" w:rsidRDefault="008C6DDA" w:rsidP="00155EEC">
            <w:pPr>
              <w:widowControl/>
              <w:spacing w:line="240" w:lineRule="auto"/>
              <w:jc w:val="center"/>
              <w:rPr>
                <w:rFonts w:asciiTheme="minorEastAsia" w:eastAsiaTheme="minorEastAsia" w:hAnsiTheme="minorEastAsia" w:cs="宋体"/>
                <w:color w:val="000000"/>
                <w:kern w:val="0"/>
                <w:szCs w:val="21"/>
              </w:rPr>
            </w:pPr>
            <w:r w:rsidRPr="00155EEC">
              <w:rPr>
                <w:rFonts w:asciiTheme="minorEastAsia" w:eastAsiaTheme="minorEastAsia" w:hAnsiTheme="minorEastAsia" w:cs="宋体" w:hint="eastAsia"/>
                <w:color w:val="000000"/>
                <w:kern w:val="0"/>
                <w:szCs w:val="21"/>
              </w:rPr>
              <w:t>19430.42</w:t>
            </w:r>
          </w:p>
        </w:tc>
        <w:tc>
          <w:tcPr>
            <w:tcW w:w="2489" w:type="dxa"/>
            <w:tcBorders>
              <w:top w:val="nil"/>
              <w:left w:val="nil"/>
              <w:bottom w:val="single" w:sz="4" w:space="0" w:color="auto"/>
              <w:right w:val="single" w:sz="4" w:space="0" w:color="auto"/>
            </w:tcBorders>
            <w:vAlign w:val="center"/>
            <w:hideMark/>
          </w:tcPr>
          <w:p w14:paraId="2E11D853" w14:textId="77777777" w:rsidR="008C6DDA" w:rsidRPr="00155EEC" w:rsidRDefault="008C6DDA" w:rsidP="00155EEC">
            <w:pPr>
              <w:widowControl/>
              <w:spacing w:line="240" w:lineRule="auto"/>
              <w:jc w:val="center"/>
              <w:rPr>
                <w:rFonts w:asciiTheme="minorEastAsia" w:eastAsiaTheme="minorEastAsia" w:hAnsiTheme="minorEastAsia" w:cs="宋体"/>
                <w:color w:val="000000"/>
                <w:kern w:val="0"/>
                <w:szCs w:val="21"/>
              </w:rPr>
            </w:pPr>
            <w:r w:rsidRPr="00155EEC">
              <w:rPr>
                <w:rFonts w:asciiTheme="minorEastAsia" w:eastAsiaTheme="minorEastAsia" w:hAnsiTheme="minorEastAsia" w:cs="宋体" w:hint="eastAsia"/>
                <w:color w:val="000000"/>
                <w:kern w:val="0"/>
                <w:szCs w:val="21"/>
              </w:rPr>
              <w:t>火灾自动报警系统、喷淋系统、室内消火栓系统、防火卷帘</w:t>
            </w:r>
          </w:p>
        </w:tc>
        <w:tc>
          <w:tcPr>
            <w:tcW w:w="1417" w:type="dxa"/>
            <w:tcBorders>
              <w:top w:val="nil"/>
              <w:left w:val="nil"/>
              <w:bottom w:val="single" w:sz="4" w:space="0" w:color="auto"/>
              <w:right w:val="single" w:sz="4" w:space="0" w:color="auto"/>
            </w:tcBorders>
            <w:vAlign w:val="center"/>
            <w:hideMark/>
          </w:tcPr>
          <w:p w14:paraId="7DA4C476" w14:textId="77777777" w:rsidR="008C6DDA" w:rsidRPr="00155EEC" w:rsidRDefault="008C6DDA" w:rsidP="00155EEC">
            <w:pPr>
              <w:widowControl/>
              <w:spacing w:line="240" w:lineRule="auto"/>
              <w:jc w:val="center"/>
              <w:rPr>
                <w:rFonts w:asciiTheme="minorEastAsia" w:eastAsiaTheme="minorEastAsia" w:hAnsiTheme="minorEastAsia" w:cs="宋体"/>
                <w:color w:val="000000"/>
                <w:kern w:val="0"/>
                <w:szCs w:val="21"/>
              </w:rPr>
            </w:pPr>
            <w:r w:rsidRPr="00155EEC">
              <w:rPr>
                <w:rFonts w:asciiTheme="minorEastAsia" w:eastAsiaTheme="minorEastAsia" w:hAnsiTheme="minorEastAsia" w:cs="宋体" w:hint="eastAsia"/>
                <w:color w:val="000000"/>
                <w:kern w:val="0"/>
                <w:szCs w:val="21"/>
              </w:rPr>
              <w:t>1564</w:t>
            </w:r>
          </w:p>
        </w:tc>
        <w:tc>
          <w:tcPr>
            <w:tcW w:w="1560" w:type="dxa"/>
            <w:tcBorders>
              <w:top w:val="nil"/>
              <w:left w:val="nil"/>
              <w:bottom w:val="single" w:sz="4" w:space="0" w:color="auto"/>
              <w:right w:val="single" w:sz="4" w:space="0" w:color="auto"/>
            </w:tcBorders>
            <w:vAlign w:val="center"/>
            <w:hideMark/>
          </w:tcPr>
          <w:p w14:paraId="3511DAAE" w14:textId="77777777" w:rsidR="008C6DDA" w:rsidRPr="00155EEC" w:rsidRDefault="008C6DDA" w:rsidP="00155EEC">
            <w:pPr>
              <w:widowControl/>
              <w:spacing w:line="240" w:lineRule="auto"/>
              <w:jc w:val="center"/>
              <w:rPr>
                <w:rFonts w:asciiTheme="minorEastAsia" w:eastAsiaTheme="minorEastAsia" w:hAnsiTheme="minorEastAsia" w:cs="宋体"/>
                <w:color w:val="000000"/>
                <w:kern w:val="0"/>
                <w:szCs w:val="21"/>
              </w:rPr>
            </w:pPr>
          </w:p>
        </w:tc>
      </w:tr>
      <w:tr w:rsidR="008C6DDA" w:rsidRPr="00155EEC" w14:paraId="49985F02" w14:textId="77777777" w:rsidTr="008C6DDA">
        <w:trPr>
          <w:trHeight w:val="855"/>
        </w:trPr>
        <w:tc>
          <w:tcPr>
            <w:tcW w:w="800" w:type="dxa"/>
            <w:tcBorders>
              <w:top w:val="nil"/>
              <w:left w:val="single" w:sz="4" w:space="0" w:color="auto"/>
              <w:bottom w:val="single" w:sz="4" w:space="0" w:color="auto"/>
              <w:right w:val="single" w:sz="4" w:space="0" w:color="auto"/>
            </w:tcBorders>
            <w:noWrap/>
            <w:vAlign w:val="center"/>
            <w:hideMark/>
          </w:tcPr>
          <w:p w14:paraId="55A60E22" w14:textId="77777777" w:rsidR="008C6DDA" w:rsidRPr="00155EEC" w:rsidRDefault="008C6DDA" w:rsidP="00155EEC">
            <w:pPr>
              <w:widowControl/>
              <w:spacing w:line="240" w:lineRule="auto"/>
              <w:jc w:val="center"/>
              <w:rPr>
                <w:rFonts w:asciiTheme="minorEastAsia" w:eastAsiaTheme="minorEastAsia" w:hAnsiTheme="minorEastAsia" w:cs="宋体"/>
                <w:color w:val="000000"/>
                <w:kern w:val="0"/>
                <w:szCs w:val="21"/>
              </w:rPr>
            </w:pPr>
            <w:r w:rsidRPr="00155EEC">
              <w:rPr>
                <w:rFonts w:asciiTheme="minorEastAsia" w:eastAsiaTheme="minorEastAsia" w:hAnsiTheme="minorEastAsia" w:cs="宋体" w:hint="eastAsia"/>
                <w:color w:val="000000"/>
                <w:kern w:val="0"/>
                <w:szCs w:val="21"/>
              </w:rPr>
              <w:lastRenderedPageBreak/>
              <w:t>11</w:t>
            </w:r>
          </w:p>
        </w:tc>
        <w:tc>
          <w:tcPr>
            <w:tcW w:w="1360" w:type="dxa"/>
            <w:tcBorders>
              <w:top w:val="nil"/>
              <w:left w:val="nil"/>
              <w:bottom w:val="single" w:sz="4" w:space="0" w:color="auto"/>
              <w:right w:val="single" w:sz="4" w:space="0" w:color="auto"/>
            </w:tcBorders>
            <w:vAlign w:val="center"/>
            <w:hideMark/>
          </w:tcPr>
          <w:p w14:paraId="5E790544" w14:textId="77777777" w:rsidR="008C6DDA" w:rsidRPr="00155EEC" w:rsidRDefault="008C6DDA" w:rsidP="00155EEC">
            <w:pPr>
              <w:widowControl/>
              <w:spacing w:line="240" w:lineRule="auto"/>
              <w:jc w:val="center"/>
              <w:rPr>
                <w:rFonts w:asciiTheme="minorEastAsia" w:eastAsiaTheme="minorEastAsia" w:hAnsiTheme="minorEastAsia" w:cs="宋体"/>
                <w:color w:val="000000"/>
                <w:kern w:val="0"/>
                <w:szCs w:val="21"/>
              </w:rPr>
            </w:pPr>
            <w:r w:rsidRPr="00155EEC">
              <w:rPr>
                <w:rFonts w:asciiTheme="minorEastAsia" w:eastAsiaTheme="minorEastAsia" w:hAnsiTheme="minorEastAsia" w:cs="宋体" w:hint="eastAsia"/>
                <w:color w:val="000000"/>
                <w:kern w:val="0"/>
                <w:szCs w:val="21"/>
              </w:rPr>
              <w:t>其他</w:t>
            </w:r>
          </w:p>
        </w:tc>
        <w:tc>
          <w:tcPr>
            <w:tcW w:w="1320" w:type="dxa"/>
            <w:tcBorders>
              <w:top w:val="nil"/>
              <w:left w:val="nil"/>
              <w:bottom w:val="single" w:sz="4" w:space="0" w:color="auto"/>
              <w:right w:val="single" w:sz="4" w:space="0" w:color="auto"/>
            </w:tcBorders>
            <w:vAlign w:val="center"/>
            <w:hideMark/>
          </w:tcPr>
          <w:p w14:paraId="63CBF684" w14:textId="77777777" w:rsidR="008C6DDA" w:rsidRPr="00155EEC" w:rsidRDefault="008C6DDA" w:rsidP="00155EEC">
            <w:pPr>
              <w:widowControl/>
              <w:spacing w:line="240" w:lineRule="auto"/>
              <w:jc w:val="center"/>
              <w:rPr>
                <w:rFonts w:asciiTheme="minorEastAsia" w:eastAsiaTheme="minorEastAsia" w:hAnsiTheme="minorEastAsia" w:cs="宋体"/>
                <w:color w:val="000000"/>
                <w:kern w:val="0"/>
                <w:szCs w:val="21"/>
              </w:rPr>
            </w:pPr>
          </w:p>
        </w:tc>
        <w:tc>
          <w:tcPr>
            <w:tcW w:w="2489" w:type="dxa"/>
            <w:tcBorders>
              <w:top w:val="nil"/>
              <w:left w:val="nil"/>
              <w:bottom w:val="single" w:sz="4" w:space="0" w:color="auto"/>
              <w:right w:val="single" w:sz="4" w:space="0" w:color="auto"/>
            </w:tcBorders>
            <w:vAlign w:val="center"/>
            <w:hideMark/>
          </w:tcPr>
          <w:p w14:paraId="22BD069D" w14:textId="77777777" w:rsidR="008C6DDA" w:rsidRPr="00155EEC" w:rsidRDefault="008C6DDA" w:rsidP="00155EEC">
            <w:pPr>
              <w:widowControl/>
              <w:spacing w:line="240" w:lineRule="auto"/>
              <w:jc w:val="center"/>
              <w:rPr>
                <w:rFonts w:asciiTheme="minorEastAsia" w:eastAsiaTheme="minorEastAsia" w:hAnsiTheme="minorEastAsia" w:cs="宋体"/>
                <w:color w:val="000000"/>
                <w:kern w:val="0"/>
                <w:szCs w:val="21"/>
              </w:rPr>
            </w:pPr>
            <w:r w:rsidRPr="00155EEC">
              <w:rPr>
                <w:rFonts w:asciiTheme="minorEastAsia" w:eastAsiaTheme="minorEastAsia" w:hAnsiTheme="minorEastAsia" w:cs="宋体" w:hint="eastAsia"/>
                <w:color w:val="000000"/>
                <w:kern w:val="0"/>
                <w:szCs w:val="21"/>
              </w:rPr>
              <w:t>消防总控室、消防水泵房内的消防设施设备</w:t>
            </w:r>
          </w:p>
        </w:tc>
        <w:tc>
          <w:tcPr>
            <w:tcW w:w="1417" w:type="dxa"/>
            <w:tcBorders>
              <w:top w:val="nil"/>
              <w:left w:val="nil"/>
              <w:bottom w:val="single" w:sz="4" w:space="0" w:color="auto"/>
              <w:right w:val="single" w:sz="4" w:space="0" w:color="auto"/>
            </w:tcBorders>
            <w:vAlign w:val="center"/>
            <w:hideMark/>
          </w:tcPr>
          <w:p w14:paraId="48B374A6" w14:textId="77777777" w:rsidR="008C6DDA" w:rsidRPr="00155EEC" w:rsidRDefault="008C6DDA" w:rsidP="00155EEC">
            <w:pPr>
              <w:widowControl/>
              <w:spacing w:line="240" w:lineRule="auto"/>
              <w:jc w:val="center"/>
              <w:rPr>
                <w:rFonts w:asciiTheme="minorEastAsia" w:eastAsiaTheme="minorEastAsia" w:hAnsiTheme="minorEastAsia" w:cs="宋体"/>
                <w:color w:val="000000"/>
                <w:kern w:val="0"/>
                <w:szCs w:val="21"/>
              </w:rPr>
            </w:pPr>
          </w:p>
        </w:tc>
        <w:tc>
          <w:tcPr>
            <w:tcW w:w="1560" w:type="dxa"/>
            <w:tcBorders>
              <w:top w:val="nil"/>
              <w:left w:val="nil"/>
              <w:bottom w:val="single" w:sz="4" w:space="0" w:color="auto"/>
              <w:right w:val="single" w:sz="4" w:space="0" w:color="auto"/>
            </w:tcBorders>
            <w:vAlign w:val="center"/>
            <w:hideMark/>
          </w:tcPr>
          <w:p w14:paraId="278EE650" w14:textId="77777777" w:rsidR="008C6DDA" w:rsidRPr="00155EEC" w:rsidRDefault="008C6DDA" w:rsidP="00155EEC">
            <w:pPr>
              <w:widowControl/>
              <w:spacing w:line="240" w:lineRule="auto"/>
              <w:jc w:val="center"/>
              <w:rPr>
                <w:rFonts w:asciiTheme="minorEastAsia" w:eastAsiaTheme="minorEastAsia" w:hAnsiTheme="minorEastAsia" w:cs="宋体"/>
                <w:color w:val="000000"/>
                <w:kern w:val="0"/>
                <w:szCs w:val="21"/>
              </w:rPr>
            </w:pPr>
          </w:p>
        </w:tc>
      </w:tr>
      <w:tr w:rsidR="008C6DDA" w:rsidRPr="00155EEC" w14:paraId="7BB3D48F" w14:textId="77777777" w:rsidTr="008C6DDA">
        <w:trPr>
          <w:trHeight w:val="285"/>
        </w:trPr>
        <w:tc>
          <w:tcPr>
            <w:tcW w:w="2160" w:type="dxa"/>
            <w:gridSpan w:val="2"/>
            <w:tcBorders>
              <w:top w:val="single" w:sz="4" w:space="0" w:color="auto"/>
              <w:left w:val="single" w:sz="4" w:space="0" w:color="auto"/>
              <w:bottom w:val="single" w:sz="4" w:space="0" w:color="auto"/>
              <w:right w:val="single" w:sz="4" w:space="0" w:color="auto"/>
            </w:tcBorders>
            <w:noWrap/>
            <w:vAlign w:val="center"/>
            <w:hideMark/>
          </w:tcPr>
          <w:p w14:paraId="7581A06C" w14:textId="77777777" w:rsidR="008C6DDA" w:rsidRPr="00155EEC" w:rsidRDefault="008C6DDA" w:rsidP="00155EEC">
            <w:pPr>
              <w:widowControl/>
              <w:spacing w:line="240" w:lineRule="auto"/>
              <w:jc w:val="center"/>
              <w:rPr>
                <w:rFonts w:asciiTheme="minorEastAsia" w:eastAsiaTheme="minorEastAsia" w:hAnsiTheme="minorEastAsia" w:cs="宋体"/>
                <w:b/>
                <w:bCs/>
                <w:color w:val="000000"/>
                <w:kern w:val="0"/>
                <w:szCs w:val="21"/>
              </w:rPr>
            </w:pPr>
            <w:r w:rsidRPr="00155EEC">
              <w:rPr>
                <w:rFonts w:asciiTheme="minorEastAsia" w:eastAsiaTheme="minorEastAsia" w:hAnsiTheme="minorEastAsia" w:cs="宋体" w:hint="eastAsia"/>
                <w:b/>
                <w:bCs/>
                <w:color w:val="000000"/>
                <w:kern w:val="0"/>
                <w:szCs w:val="21"/>
              </w:rPr>
              <w:t>合计</w:t>
            </w:r>
          </w:p>
        </w:tc>
        <w:tc>
          <w:tcPr>
            <w:tcW w:w="1320" w:type="dxa"/>
            <w:tcBorders>
              <w:top w:val="nil"/>
              <w:left w:val="nil"/>
              <w:bottom w:val="single" w:sz="4" w:space="0" w:color="auto"/>
              <w:right w:val="single" w:sz="4" w:space="0" w:color="auto"/>
            </w:tcBorders>
            <w:vAlign w:val="center"/>
            <w:hideMark/>
          </w:tcPr>
          <w:p w14:paraId="08F44121" w14:textId="77777777" w:rsidR="008C6DDA" w:rsidRPr="00155EEC" w:rsidRDefault="008C6DDA" w:rsidP="00155EEC">
            <w:pPr>
              <w:widowControl/>
              <w:spacing w:line="240" w:lineRule="auto"/>
              <w:jc w:val="center"/>
              <w:rPr>
                <w:rFonts w:asciiTheme="minorEastAsia" w:eastAsiaTheme="minorEastAsia" w:hAnsiTheme="minorEastAsia" w:cs="宋体"/>
                <w:b/>
                <w:bCs/>
                <w:color w:val="000000"/>
                <w:kern w:val="0"/>
                <w:szCs w:val="21"/>
              </w:rPr>
            </w:pPr>
            <w:r w:rsidRPr="00155EEC">
              <w:rPr>
                <w:rFonts w:asciiTheme="minorEastAsia" w:eastAsiaTheme="minorEastAsia" w:hAnsiTheme="minorEastAsia" w:cs="宋体" w:hint="eastAsia"/>
                <w:b/>
                <w:bCs/>
                <w:color w:val="000000"/>
                <w:kern w:val="0"/>
                <w:szCs w:val="21"/>
              </w:rPr>
              <w:t>154703.4</w:t>
            </w:r>
          </w:p>
        </w:tc>
        <w:tc>
          <w:tcPr>
            <w:tcW w:w="2489" w:type="dxa"/>
            <w:tcBorders>
              <w:top w:val="nil"/>
              <w:left w:val="nil"/>
              <w:bottom w:val="single" w:sz="4" w:space="0" w:color="auto"/>
              <w:right w:val="single" w:sz="4" w:space="0" w:color="auto"/>
            </w:tcBorders>
            <w:vAlign w:val="center"/>
            <w:hideMark/>
          </w:tcPr>
          <w:p w14:paraId="1D734610" w14:textId="77777777" w:rsidR="008C6DDA" w:rsidRPr="00155EEC" w:rsidRDefault="008C6DDA" w:rsidP="00155EEC">
            <w:pPr>
              <w:widowControl/>
              <w:spacing w:line="240" w:lineRule="auto"/>
              <w:jc w:val="center"/>
              <w:rPr>
                <w:rFonts w:asciiTheme="minorEastAsia" w:eastAsiaTheme="minorEastAsia" w:hAnsiTheme="minorEastAsia" w:cs="宋体"/>
                <w:b/>
                <w:bCs/>
                <w:color w:val="000000"/>
                <w:kern w:val="0"/>
                <w:szCs w:val="21"/>
              </w:rPr>
            </w:pPr>
          </w:p>
        </w:tc>
        <w:tc>
          <w:tcPr>
            <w:tcW w:w="1417" w:type="dxa"/>
            <w:tcBorders>
              <w:top w:val="nil"/>
              <w:left w:val="nil"/>
              <w:bottom w:val="single" w:sz="4" w:space="0" w:color="auto"/>
              <w:right w:val="single" w:sz="4" w:space="0" w:color="auto"/>
            </w:tcBorders>
            <w:vAlign w:val="center"/>
            <w:hideMark/>
          </w:tcPr>
          <w:p w14:paraId="6A539AB1" w14:textId="77777777" w:rsidR="008C6DDA" w:rsidRPr="00155EEC" w:rsidRDefault="008C6DDA" w:rsidP="00155EEC">
            <w:pPr>
              <w:widowControl/>
              <w:spacing w:line="240" w:lineRule="auto"/>
              <w:jc w:val="center"/>
              <w:rPr>
                <w:rFonts w:asciiTheme="minorEastAsia" w:eastAsiaTheme="minorEastAsia" w:hAnsiTheme="minorEastAsia" w:cs="宋体"/>
                <w:b/>
                <w:bCs/>
                <w:color w:val="000000"/>
                <w:kern w:val="0"/>
                <w:szCs w:val="21"/>
              </w:rPr>
            </w:pPr>
            <w:r w:rsidRPr="00155EEC">
              <w:rPr>
                <w:rFonts w:asciiTheme="minorEastAsia" w:eastAsiaTheme="minorEastAsia" w:hAnsiTheme="minorEastAsia" w:cs="宋体" w:hint="eastAsia"/>
                <w:b/>
                <w:bCs/>
                <w:color w:val="000000"/>
                <w:kern w:val="0"/>
                <w:szCs w:val="21"/>
              </w:rPr>
              <w:t>7257</w:t>
            </w:r>
          </w:p>
        </w:tc>
        <w:tc>
          <w:tcPr>
            <w:tcW w:w="1560" w:type="dxa"/>
            <w:tcBorders>
              <w:top w:val="nil"/>
              <w:left w:val="nil"/>
              <w:bottom w:val="single" w:sz="4" w:space="0" w:color="auto"/>
              <w:right w:val="single" w:sz="4" w:space="0" w:color="auto"/>
            </w:tcBorders>
            <w:vAlign w:val="center"/>
            <w:hideMark/>
          </w:tcPr>
          <w:p w14:paraId="24627210" w14:textId="77777777" w:rsidR="008C6DDA" w:rsidRPr="00155EEC" w:rsidRDefault="008C6DDA" w:rsidP="00155EEC">
            <w:pPr>
              <w:widowControl/>
              <w:spacing w:line="240" w:lineRule="auto"/>
              <w:jc w:val="center"/>
              <w:rPr>
                <w:rFonts w:asciiTheme="minorEastAsia" w:eastAsiaTheme="minorEastAsia" w:hAnsiTheme="minorEastAsia" w:cs="宋体"/>
                <w:b/>
                <w:bCs/>
                <w:color w:val="000000"/>
                <w:kern w:val="0"/>
                <w:szCs w:val="21"/>
              </w:rPr>
            </w:pPr>
          </w:p>
        </w:tc>
      </w:tr>
    </w:tbl>
    <w:p w14:paraId="3CEE6CC2" w14:textId="77777777" w:rsidR="0056402F" w:rsidRDefault="0056402F" w:rsidP="0056402F">
      <w:pPr>
        <w:pStyle w:val="a6"/>
        <w:ind w:firstLineChars="200" w:firstLine="422"/>
        <w:rPr>
          <w:b/>
        </w:rPr>
      </w:pPr>
      <w:bookmarkStart w:id="59" w:name="_Toc120702293"/>
      <w:bookmarkStart w:id="60" w:name="_Toc153549064"/>
    </w:p>
    <w:p w14:paraId="21CF1D3A" w14:textId="77777777" w:rsidR="0056402F" w:rsidRPr="0056402F" w:rsidRDefault="00BC22C3" w:rsidP="00BC22C3">
      <w:pPr>
        <w:pStyle w:val="20"/>
        <w:ind w:firstLineChars="200" w:firstLine="422"/>
      </w:pPr>
      <w:r>
        <w:rPr>
          <w:rFonts w:hint="eastAsia"/>
        </w:rPr>
        <w:t>五</w:t>
      </w:r>
      <w:r w:rsidR="0056402F" w:rsidRPr="0056402F">
        <w:rPr>
          <w:rFonts w:hint="eastAsia"/>
        </w:rPr>
        <w:t>、维护保养内容</w:t>
      </w:r>
    </w:p>
    <w:p w14:paraId="21A1103D" w14:textId="77777777" w:rsidR="0056402F" w:rsidRPr="0056402F" w:rsidRDefault="0056402F" w:rsidP="00ED4E8A">
      <w:pPr>
        <w:pStyle w:val="a6"/>
        <w:ind w:firstLineChars="200" w:firstLine="420"/>
      </w:pPr>
      <w:r w:rsidRPr="0056402F">
        <w:rPr>
          <w:rFonts w:hint="eastAsia"/>
        </w:rPr>
        <w:t>（一）火灾自动报警系统</w:t>
      </w:r>
    </w:p>
    <w:p w14:paraId="3AF8C9A7" w14:textId="77777777" w:rsidR="0056402F" w:rsidRPr="0056402F" w:rsidRDefault="0056402F" w:rsidP="00ED4E8A">
      <w:pPr>
        <w:pStyle w:val="a6"/>
        <w:ind w:firstLineChars="200" w:firstLine="420"/>
      </w:pPr>
      <w:r w:rsidRPr="0056402F">
        <w:rPr>
          <w:rFonts w:hint="eastAsia"/>
        </w:rPr>
        <w:t>1.用专用测试仪器分期分批次全面测试探测器的动作及确认灯的显示，试验烟、温感探测器动作是否灵敏；</w:t>
      </w:r>
    </w:p>
    <w:p w14:paraId="755CEF2B" w14:textId="77777777" w:rsidR="0056402F" w:rsidRPr="0056402F" w:rsidRDefault="0056402F" w:rsidP="00ED4E8A">
      <w:pPr>
        <w:pStyle w:val="a6"/>
        <w:ind w:firstLineChars="200" w:firstLine="420"/>
      </w:pPr>
      <w:r w:rsidRPr="0056402F">
        <w:rPr>
          <w:rFonts w:hint="eastAsia"/>
        </w:rPr>
        <w:t>2.检查试验主控屏是否正常，有报警信号源时是否正确显示某区探测器动作，警铃蜂鸣是否鸣响；</w:t>
      </w:r>
    </w:p>
    <w:p w14:paraId="09504D38" w14:textId="77777777" w:rsidR="0056402F" w:rsidRPr="0056402F" w:rsidRDefault="0056402F" w:rsidP="00ED4E8A">
      <w:pPr>
        <w:pStyle w:val="a6"/>
        <w:ind w:firstLineChars="200" w:firstLine="420"/>
      </w:pPr>
      <w:r w:rsidRPr="0056402F">
        <w:rPr>
          <w:rFonts w:hint="eastAsia"/>
        </w:rPr>
        <w:t>3.试验手报按钮报警，警铃是否动作鸣响，消防中心显示报警区域是否准确；</w:t>
      </w:r>
    </w:p>
    <w:p w14:paraId="68AF15EA" w14:textId="77777777" w:rsidR="0056402F" w:rsidRPr="0056402F" w:rsidRDefault="0056402F" w:rsidP="00ED4E8A">
      <w:pPr>
        <w:pStyle w:val="a6"/>
        <w:ind w:firstLineChars="200" w:firstLine="420"/>
      </w:pPr>
      <w:r w:rsidRPr="0056402F">
        <w:rPr>
          <w:rFonts w:hint="eastAsia"/>
        </w:rPr>
        <w:t>4.检查主控屏和联动控制屏的各项输入、输出显示功能是否正常，并全面清洁、保养；</w:t>
      </w:r>
    </w:p>
    <w:p w14:paraId="1FE8912B" w14:textId="77777777" w:rsidR="0056402F" w:rsidRPr="0056402F" w:rsidRDefault="0056402F" w:rsidP="00ED4E8A">
      <w:pPr>
        <w:pStyle w:val="a6"/>
        <w:ind w:firstLineChars="200" w:firstLine="420"/>
      </w:pPr>
      <w:r w:rsidRPr="0056402F">
        <w:rPr>
          <w:rFonts w:hint="eastAsia"/>
        </w:rPr>
        <w:t>5.检查各个界面（模块）和主机系统外围设备的通信、控制信号是否正常，检查界面（模块）输出电压是否正常，确保正常运行；</w:t>
      </w:r>
    </w:p>
    <w:p w14:paraId="3815EC53" w14:textId="77777777" w:rsidR="0056402F" w:rsidRPr="0056402F" w:rsidRDefault="0056402F" w:rsidP="00ED4E8A">
      <w:pPr>
        <w:pStyle w:val="a6"/>
        <w:ind w:firstLineChars="200" w:firstLine="420"/>
      </w:pPr>
      <w:r w:rsidRPr="0056402F">
        <w:rPr>
          <w:rFonts w:hint="eastAsia"/>
        </w:rPr>
        <w:t>6.检查工作电池组、充电器的工作状态以及检查备用电池的电压及其他指标参数是否符合要求；</w:t>
      </w:r>
    </w:p>
    <w:p w14:paraId="3C17ED7E" w14:textId="77777777" w:rsidR="0056402F" w:rsidRPr="0056402F" w:rsidRDefault="0056402F" w:rsidP="00ED4E8A">
      <w:pPr>
        <w:pStyle w:val="a6"/>
        <w:ind w:firstLineChars="200" w:firstLine="420"/>
      </w:pPr>
      <w:r w:rsidRPr="0056402F">
        <w:rPr>
          <w:rFonts w:hint="eastAsia"/>
        </w:rPr>
        <w:t>7.检查系统设备所有接线端子是否松动、破损和脱落；</w:t>
      </w:r>
    </w:p>
    <w:p w14:paraId="7CFEBD3B" w14:textId="77777777" w:rsidR="0056402F" w:rsidRPr="0056402F" w:rsidRDefault="0056402F" w:rsidP="00ED4E8A">
      <w:pPr>
        <w:pStyle w:val="a6"/>
        <w:ind w:firstLineChars="200" w:firstLine="420"/>
      </w:pPr>
      <w:r w:rsidRPr="0056402F">
        <w:rPr>
          <w:rFonts w:hint="eastAsia"/>
        </w:rPr>
        <w:t>8.每年对备用电源进行1～2次充放电试验；1～3次主和备用电源自动切换试验；</w:t>
      </w:r>
    </w:p>
    <w:p w14:paraId="53AE850E" w14:textId="77777777" w:rsidR="0056402F" w:rsidRPr="0056402F" w:rsidRDefault="0056402F" w:rsidP="00ED4E8A">
      <w:pPr>
        <w:pStyle w:val="a6"/>
        <w:ind w:firstLineChars="200" w:firstLine="420"/>
      </w:pPr>
      <w:r w:rsidRPr="0056402F">
        <w:rPr>
          <w:rFonts w:hint="eastAsia"/>
        </w:rPr>
        <w:t>9.定期对感烟、感温探测器进行清洁，必要时进行清洗，确保报警灵敏；</w:t>
      </w:r>
    </w:p>
    <w:p w14:paraId="69335767" w14:textId="77777777" w:rsidR="0056402F" w:rsidRPr="0056402F" w:rsidRDefault="0056402F" w:rsidP="00ED4E8A">
      <w:pPr>
        <w:pStyle w:val="a6"/>
        <w:ind w:firstLineChars="200" w:firstLine="420"/>
      </w:pPr>
      <w:r w:rsidRPr="0056402F">
        <w:rPr>
          <w:rFonts w:hint="eastAsia"/>
        </w:rPr>
        <w:t>10.定期测试报警主机系统的接地电阻是否满足要求，并做好记录。</w:t>
      </w:r>
    </w:p>
    <w:p w14:paraId="71AD0B24" w14:textId="77777777" w:rsidR="0056402F" w:rsidRPr="0056402F" w:rsidRDefault="0056402F" w:rsidP="00ED4E8A">
      <w:pPr>
        <w:pStyle w:val="a6"/>
        <w:ind w:firstLineChars="200" w:firstLine="420"/>
      </w:pPr>
      <w:r w:rsidRPr="0056402F">
        <w:rPr>
          <w:rFonts w:hint="eastAsia"/>
        </w:rPr>
        <w:t>（二）自动喷水灭火系统</w:t>
      </w:r>
    </w:p>
    <w:p w14:paraId="16916688" w14:textId="77777777" w:rsidR="0056402F" w:rsidRPr="0056402F" w:rsidRDefault="0056402F" w:rsidP="00ED4E8A">
      <w:pPr>
        <w:pStyle w:val="a6"/>
        <w:ind w:firstLineChars="200" w:firstLine="420"/>
      </w:pPr>
      <w:r w:rsidRPr="0056402F">
        <w:rPr>
          <w:rFonts w:hint="eastAsia"/>
        </w:rPr>
        <w:t>1.检查试验楼层喷淋管网末端试验装置是否正常（水压、流量是否达到要求）；</w:t>
      </w:r>
    </w:p>
    <w:p w14:paraId="63172C05" w14:textId="77777777" w:rsidR="0056402F" w:rsidRPr="0056402F" w:rsidRDefault="0056402F" w:rsidP="00ED4E8A">
      <w:pPr>
        <w:pStyle w:val="a6"/>
        <w:ind w:firstLineChars="200" w:firstLine="420"/>
      </w:pPr>
      <w:r w:rsidRPr="0056402F">
        <w:rPr>
          <w:rFonts w:hint="eastAsia"/>
        </w:rPr>
        <w:t>2.检查试验水流指示器动作是否灵敏，报警是否及时准确，复位是否正常，消防中心是否有显示等；</w:t>
      </w:r>
    </w:p>
    <w:p w14:paraId="0B00BA00" w14:textId="77777777" w:rsidR="0056402F" w:rsidRPr="0056402F" w:rsidRDefault="0056402F" w:rsidP="00ED4E8A">
      <w:pPr>
        <w:pStyle w:val="a6"/>
        <w:ind w:firstLineChars="200" w:firstLine="420"/>
      </w:pPr>
      <w:r w:rsidRPr="0056402F">
        <w:rPr>
          <w:rFonts w:hint="eastAsia"/>
        </w:rPr>
        <w:t>3.检查喷淋头、管道是否完好，有无爆裂隐患；</w:t>
      </w:r>
    </w:p>
    <w:p w14:paraId="35EC40FB" w14:textId="77777777" w:rsidR="0056402F" w:rsidRPr="0056402F" w:rsidRDefault="0056402F" w:rsidP="00ED4E8A">
      <w:pPr>
        <w:pStyle w:val="a6"/>
        <w:ind w:firstLineChars="200" w:firstLine="420"/>
      </w:pPr>
      <w:r w:rsidRPr="0056402F">
        <w:rPr>
          <w:rFonts w:hint="eastAsia"/>
        </w:rPr>
        <w:t>4.检查各个阀门是否处于正常开启状态，试验楼层信号阀门开关是否灵活，消防中心是否有关闭信号显示；</w:t>
      </w:r>
    </w:p>
    <w:p w14:paraId="4385B2C0" w14:textId="77777777" w:rsidR="0056402F" w:rsidRPr="0056402F" w:rsidRDefault="0056402F" w:rsidP="00ED4E8A">
      <w:pPr>
        <w:pStyle w:val="a6"/>
        <w:ind w:firstLineChars="200" w:firstLine="420"/>
      </w:pPr>
      <w:r w:rsidRPr="0056402F">
        <w:rPr>
          <w:rFonts w:hint="eastAsia"/>
        </w:rPr>
        <w:t>5.检查保养喷淋系统的水泵接合器，确保完整、不渗漏；</w:t>
      </w:r>
    </w:p>
    <w:p w14:paraId="7B275A38" w14:textId="77777777" w:rsidR="0056402F" w:rsidRPr="0056402F" w:rsidRDefault="0056402F" w:rsidP="00ED4E8A">
      <w:pPr>
        <w:pStyle w:val="a6"/>
        <w:ind w:firstLineChars="200" w:firstLine="420"/>
      </w:pPr>
      <w:r w:rsidRPr="0056402F">
        <w:rPr>
          <w:rFonts w:hint="eastAsia"/>
        </w:rPr>
        <w:t>6.定期试验安全泄压阀是否灵敏、可靠，检查水锤吸纳器工作是否有效；</w:t>
      </w:r>
    </w:p>
    <w:p w14:paraId="2FBD1AD1" w14:textId="77777777" w:rsidR="0056402F" w:rsidRPr="0056402F" w:rsidRDefault="0056402F" w:rsidP="00ED4E8A">
      <w:pPr>
        <w:pStyle w:val="a6"/>
        <w:ind w:firstLineChars="200" w:firstLine="420"/>
      </w:pPr>
      <w:r w:rsidRPr="0056402F">
        <w:rPr>
          <w:rFonts w:hint="eastAsia"/>
        </w:rPr>
        <w:t>7.检查喷淋立管的自动排气阀的工作状态是否正常；</w:t>
      </w:r>
    </w:p>
    <w:p w14:paraId="04BAA32A" w14:textId="77777777" w:rsidR="0056402F" w:rsidRPr="0056402F" w:rsidRDefault="0056402F" w:rsidP="00ED4E8A">
      <w:pPr>
        <w:pStyle w:val="a6"/>
        <w:ind w:firstLineChars="200" w:firstLine="420"/>
      </w:pPr>
      <w:r w:rsidRPr="0056402F">
        <w:rPr>
          <w:rFonts w:hint="eastAsia"/>
        </w:rPr>
        <w:t>8.检查试验湿式报警阀、水力警铃动作是否灵敏，喷淋</w:t>
      </w:r>
      <w:proofErr w:type="gramStart"/>
      <w:r w:rsidRPr="0056402F">
        <w:rPr>
          <w:rFonts w:hint="eastAsia"/>
        </w:rPr>
        <w:t>泵是否</w:t>
      </w:r>
      <w:proofErr w:type="gramEnd"/>
      <w:r w:rsidRPr="0056402F">
        <w:rPr>
          <w:rFonts w:hint="eastAsia"/>
        </w:rPr>
        <w:t>启动，消防中心显示是否准确；</w:t>
      </w:r>
    </w:p>
    <w:p w14:paraId="07123091" w14:textId="77777777" w:rsidR="0056402F" w:rsidRPr="0056402F" w:rsidRDefault="0056402F" w:rsidP="00ED4E8A">
      <w:pPr>
        <w:pStyle w:val="a6"/>
        <w:ind w:firstLineChars="200" w:firstLine="420"/>
      </w:pPr>
      <w:r w:rsidRPr="0056402F">
        <w:rPr>
          <w:rFonts w:hint="eastAsia"/>
        </w:rPr>
        <w:t>9.定期检查阀门是否开关灵活、有效，阀门关闭不严或不能灵活使用的应及时修理，无法修复的予以更换。定期对阀门转动部位螺栓加黄油；</w:t>
      </w:r>
    </w:p>
    <w:p w14:paraId="5FDDE7E4" w14:textId="77777777" w:rsidR="0056402F" w:rsidRPr="0056402F" w:rsidRDefault="0056402F" w:rsidP="00ED4E8A">
      <w:pPr>
        <w:pStyle w:val="a6"/>
        <w:ind w:firstLineChars="200" w:firstLine="420"/>
      </w:pPr>
      <w:r w:rsidRPr="0056402F">
        <w:rPr>
          <w:rFonts w:hint="eastAsia"/>
        </w:rPr>
        <w:t>10.检查止回阀启闭是否灵活、有效；</w:t>
      </w:r>
    </w:p>
    <w:p w14:paraId="5F15FF07" w14:textId="77777777" w:rsidR="0056402F" w:rsidRPr="0056402F" w:rsidRDefault="0056402F" w:rsidP="00ED4E8A">
      <w:pPr>
        <w:pStyle w:val="a6"/>
        <w:ind w:firstLineChars="200" w:firstLine="420"/>
      </w:pPr>
      <w:r w:rsidRPr="0056402F">
        <w:rPr>
          <w:rFonts w:hint="eastAsia"/>
        </w:rPr>
        <w:lastRenderedPageBreak/>
        <w:t>11.定期对喷淋系统管网进行全面检查，对腐蚀严重的管道提供解决方案。</w:t>
      </w:r>
    </w:p>
    <w:p w14:paraId="69E58A47" w14:textId="77777777" w:rsidR="0056402F" w:rsidRPr="0056402F" w:rsidRDefault="0056402F" w:rsidP="00ED4E8A">
      <w:pPr>
        <w:pStyle w:val="a6"/>
        <w:ind w:firstLineChars="200" w:firstLine="420"/>
      </w:pPr>
      <w:r w:rsidRPr="0056402F">
        <w:rPr>
          <w:rFonts w:hint="eastAsia"/>
        </w:rPr>
        <w:t>（三）消防给水系统及消防栓</w:t>
      </w:r>
    </w:p>
    <w:p w14:paraId="25F6C4B9" w14:textId="77777777" w:rsidR="0056402F" w:rsidRPr="0056402F" w:rsidRDefault="0056402F" w:rsidP="00ED4E8A">
      <w:pPr>
        <w:pStyle w:val="a6"/>
        <w:ind w:firstLineChars="200" w:firstLine="420"/>
      </w:pPr>
      <w:r w:rsidRPr="0056402F">
        <w:rPr>
          <w:rFonts w:hint="eastAsia"/>
        </w:rPr>
        <w:t>1.检查消防水池、消防稳压给水设备和水压是否正常，检查各种阀门是否处于正常状态，发现故障及时处理。</w:t>
      </w:r>
    </w:p>
    <w:p w14:paraId="06E5BB83" w14:textId="77777777" w:rsidR="0056402F" w:rsidRPr="0056402F" w:rsidRDefault="0056402F" w:rsidP="00ED4E8A">
      <w:pPr>
        <w:pStyle w:val="a6"/>
        <w:ind w:firstLineChars="200" w:firstLine="420"/>
      </w:pPr>
      <w:r w:rsidRPr="0056402F">
        <w:rPr>
          <w:rFonts w:hint="eastAsia"/>
        </w:rPr>
        <w:t>2.手动或自动模拟启泵，测试启泵时是否正常，检查接触器、继电器分合是否正常。</w:t>
      </w:r>
    </w:p>
    <w:p w14:paraId="36573CF3" w14:textId="77777777" w:rsidR="0056402F" w:rsidRPr="0056402F" w:rsidRDefault="0056402F" w:rsidP="00ED4E8A">
      <w:pPr>
        <w:pStyle w:val="a6"/>
        <w:ind w:firstLineChars="200" w:firstLine="420"/>
      </w:pPr>
      <w:r w:rsidRPr="0056402F">
        <w:rPr>
          <w:rFonts w:hint="eastAsia"/>
        </w:rPr>
        <w:t>3.检查水泵控制柜电源电压、</w:t>
      </w:r>
      <w:proofErr w:type="gramStart"/>
      <w:r w:rsidRPr="0056402F">
        <w:rPr>
          <w:rFonts w:hint="eastAsia"/>
        </w:rPr>
        <w:t>主备电切换</w:t>
      </w:r>
      <w:proofErr w:type="gramEnd"/>
      <w:r w:rsidRPr="0056402F">
        <w:rPr>
          <w:rFonts w:hint="eastAsia"/>
        </w:rPr>
        <w:t>及指示灯是否正常。</w:t>
      </w:r>
    </w:p>
    <w:p w14:paraId="4BC9FE22" w14:textId="77777777" w:rsidR="0056402F" w:rsidRPr="0056402F" w:rsidRDefault="0056402F" w:rsidP="00ED4E8A">
      <w:pPr>
        <w:pStyle w:val="a6"/>
        <w:ind w:firstLineChars="200" w:firstLine="420"/>
      </w:pPr>
      <w:r w:rsidRPr="0056402F">
        <w:rPr>
          <w:rFonts w:hint="eastAsia"/>
        </w:rPr>
        <w:t>4.手动启泵检查水泵能否正常，压力能否保证。</w:t>
      </w:r>
    </w:p>
    <w:p w14:paraId="1F273F9C" w14:textId="77777777" w:rsidR="0056402F" w:rsidRPr="0056402F" w:rsidRDefault="0056402F" w:rsidP="00ED4E8A">
      <w:pPr>
        <w:pStyle w:val="a6"/>
        <w:ind w:firstLineChars="200" w:firstLine="420"/>
      </w:pPr>
      <w:r w:rsidRPr="0056402F">
        <w:rPr>
          <w:rFonts w:hint="eastAsia"/>
        </w:rPr>
        <w:t>5.模拟火灾状态下，消防水泵及备用泵切换是否正常，消防控制中心能否显示显示动作信号。</w:t>
      </w:r>
    </w:p>
    <w:p w14:paraId="3FC014AB" w14:textId="77777777" w:rsidR="0056402F" w:rsidRPr="0056402F" w:rsidRDefault="0056402F" w:rsidP="00ED4E8A">
      <w:pPr>
        <w:pStyle w:val="a6"/>
        <w:ind w:firstLineChars="200" w:firstLine="420"/>
      </w:pPr>
      <w:r w:rsidRPr="0056402F">
        <w:rPr>
          <w:rFonts w:hint="eastAsia"/>
        </w:rPr>
        <w:t>6.检查消火栓箱配置是否完整齐全，包括检查每个消防栓口的静压是否符合设计或规范要求，检查</w:t>
      </w:r>
      <w:proofErr w:type="gramStart"/>
      <w:r w:rsidRPr="0056402F">
        <w:rPr>
          <w:rFonts w:hint="eastAsia"/>
        </w:rPr>
        <w:t>栓</w:t>
      </w:r>
      <w:proofErr w:type="gramEnd"/>
      <w:r w:rsidRPr="0056402F">
        <w:rPr>
          <w:rFonts w:hint="eastAsia"/>
        </w:rPr>
        <w:t>口橡胶是否老化、龟裂或脱落，检查水带是否霉烂、穿孔，检查卷盘胶管是否老化、龟裂，检查破</w:t>
      </w:r>
      <w:proofErr w:type="gramStart"/>
      <w:r w:rsidRPr="0056402F">
        <w:rPr>
          <w:rFonts w:hint="eastAsia"/>
        </w:rPr>
        <w:t>玻</w:t>
      </w:r>
      <w:proofErr w:type="gramEnd"/>
      <w:r w:rsidRPr="0056402F">
        <w:rPr>
          <w:rFonts w:hint="eastAsia"/>
        </w:rPr>
        <w:t>按钮是否破碎；</w:t>
      </w:r>
    </w:p>
    <w:p w14:paraId="46E5CB86" w14:textId="77777777" w:rsidR="0056402F" w:rsidRPr="0056402F" w:rsidRDefault="0056402F" w:rsidP="00ED4E8A">
      <w:pPr>
        <w:pStyle w:val="a6"/>
        <w:ind w:firstLineChars="200" w:firstLine="420"/>
      </w:pPr>
      <w:r w:rsidRPr="0056402F">
        <w:rPr>
          <w:rFonts w:hint="eastAsia"/>
        </w:rPr>
        <w:t>7.检查测试消防栓破</w:t>
      </w:r>
      <w:proofErr w:type="gramStart"/>
      <w:r w:rsidRPr="0056402F">
        <w:rPr>
          <w:rFonts w:hint="eastAsia"/>
        </w:rPr>
        <w:t>玻</w:t>
      </w:r>
      <w:proofErr w:type="gramEnd"/>
      <w:r w:rsidRPr="0056402F">
        <w:rPr>
          <w:rFonts w:hint="eastAsia"/>
        </w:rPr>
        <w:t>系统，试验破</w:t>
      </w:r>
      <w:proofErr w:type="gramStart"/>
      <w:r w:rsidRPr="0056402F">
        <w:rPr>
          <w:rFonts w:hint="eastAsia"/>
        </w:rPr>
        <w:t>玻</w:t>
      </w:r>
      <w:proofErr w:type="gramEnd"/>
      <w:r w:rsidRPr="0056402F">
        <w:rPr>
          <w:rFonts w:hint="eastAsia"/>
        </w:rPr>
        <w:t>按钮，消防中心是否有报警信号状态显示；</w:t>
      </w:r>
    </w:p>
    <w:p w14:paraId="78BDA0A1" w14:textId="77777777" w:rsidR="0056402F" w:rsidRPr="0056402F" w:rsidRDefault="0056402F" w:rsidP="00ED4E8A">
      <w:pPr>
        <w:pStyle w:val="a6"/>
        <w:ind w:firstLineChars="200" w:firstLine="420"/>
      </w:pPr>
      <w:r w:rsidRPr="0056402F">
        <w:rPr>
          <w:rFonts w:hint="eastAsia"/>
        </w:rPr>
        <w:t>8.检查各阀门是否处于正常工作状态，是否完好不渗漏；</w:t>
      </w:r>
    </w:p>
    <w:p w14:paraId="1DC82F3C" w14:textId="77777777" w:rsidR="0056402F" w:rsidRPr="0056402F" w:rsidRDefault="0056402F" w:rsidP="00ED4E8A">
      <w:pPr>
        <w:pStyle w:val="a6"/>
        <w:ind w:firstLineChars="200" w:firstLine="420"/>
      </w:pPr>
      <w:r w:rsidRPr="0056402F">
        <w:rPr>
          <w:rFonts w:hint="eastAsia"/>
        </w:rPr>
        <w:t>9.检查保养消火栓系统的水泵接合器，确保完整、不渗漏；</w:t>
      </w:r>
    </w:p>
    <w:p w14:paraId="23C8D642" w14:textId="77777777" w:rsidR="0056402F" w:rsidRPr="0056402F" w:rsidRDefault="0056402F" w:rsidP="00ED4E8A">
      <w:pPr>
        <w:pStyle w:val="a6"/>
        <w:ind w:firstLineChars="200" w:firstLine="420"/>
      </w:pPr>
      <w:r w:rsidRPr="0056402F">
        <w:rPr>
          <w:rFonts w:hint="eastAsia"/>
        </w:rPr>
        <w:t>10.定期试验消防栓，检查其喷水充实水柱是否达到规范或设计要求；</w:t>
      </w:r>
    </w:p>
    <w:p w14:paraId="6AD06410" w14:textId="77777777" w:rsidR="0056402F" w:rsidRPr="0056402F" w:rsidRDefault="0056402F" w:rsidP="00ED4E8A">
      <w:pPr>
        <w:pStyle w:val="a6"/>
        <w:ind w:firstLineChars="200" w:firstLine="420"/>
      </w:pPr>
      <w:r w:rsidRPr="0056402F">
        <w:rPr>
          <w:rFonts w:hint="eastAsia"/>
        </w:rPr>
        <w:t>11.定期试验安全泄压阀是否灵敏、可靠，检查水锤吸纳器工作是否有效；</w:t>
      </w:r>
    </w:p>
    <w:p w14:paraId="579B9B98" w14:textId="77777777" w:rsidR="0056402F" w:rsidRPr="0056402F" w:rsidRDefault="0056402F" w:rsidP="00ED4E8A">
      <w:pPr>
        <w:pStyle w:val="a6"/>
        <w:ind w:firstLineChars="200" w:firstLine="420"/>
      </w:pPr>
      <w:r w:rsidRPr="0056402F">
        <w:rPr>
          <w:rFonts w:hint="eastAsia"/>
        </w:rPr>
        <w:t>12.检查消防栓管网的减压阀及其过滤器是否正常，必要时清洗过滤器；</w:t>
      </w:r>
    </w:p>
    <w:p w14:paraId="07ACF1B6" w14:textId="77777777" w:rsidR="0056402F" w:rsidRPr="0056402F" w:rsidRDefault="0056402F" w:rsidP="00ED4E8A">
      <w:pPr>
        <w:pStyle w:val="a6"/>
        <w:ind w:firstLineChars="200" w:firstLine="420"/>
      </w:pPr>
      <w:r w:rsidRPr="0056402F">
        <w:rPr>
          <w:rFonts w:hint="eastAsia"/>
        </w:rPr>
        <w:t>13.定期检查阀门是否开关灵活、有效，阀门关闭不严或不能灵活使用的应及时修理；无法修复的予以更换。</w:t>
      </w:r>
    </w:p>
    <w:p w14:paraId="10C17E47" w14:textId="77777777" w:rsidR="0056402F" w:rsidRDefault="0056402F" w:rsidP="00ED4E8A">
      <w:pPr>
        <w:pStyle w:val="a6"/>
        <w:ind w:firstLineChars="200" w:firstLine="420"/>
      </w:pPr>
      <w:r w:rsidRPr="0056402F">
        <w:rPr>
          <w:rFonts w:hint="eastAsia"/>
        </w:rPr>
        <w:t>14.定期对消防栓系统管网进行全面检查，对腐蚀严重的管道提供解决方案。</w:t>
      </w:r>
    </w:p>
    <w:p w14:paraId="6A16353E" w14:textId="77777777" w:rsidR="00DC216C" w:rsidRPr="00DC216C" w:rsidRDefault="00DC216C" w:rsidP="00ED4E8A">
      <w:pPr>
        <w:pStyle w:val="a6"/>
        <w:ind w:firstLineChars="200" w:firstLine="420"/>
      </w:pPr>
      <w:r w:rsidRPr="0056402F">
        <w:rPr>
          <w:rFonts w:hint="eastAsia"/>
        </w:rPr>
        <w:t>（四）</w:t>
      </w:r>
      <w:r w:rsidRPr="00DC216C">
        <w:rPr>
          <w:rFonts w:hint="eastAsia"/>
        </w:rPr>
        <w:t>防排烟系统</w:t>
      </w:r>
    </w:p>
    <w:p w14:paraId="7105885A" w14:textId="77777777" w:rsidR="00DC216C" w:rsidRPr="00DC216C" w:rsidRDefault="00DC216C" w:rsidP="00DC216C">
      <w:pPr>
        <w:ind w:firstLineChars="200" w:firstLine="420"/>
        <w:rPr>
          <w:rFonts w:ascii="宋体" w:hAnsi="Courier New" w:cs="Courier New"/>
          <w:szCs w:val="21"/>
        </w:rPr>
      </w:pPr>
      <w:r w:rsidRPr="00DC216C">
        <w:rPr>
          <w:rFonts w:ascii="宋体" w:hAnsi="Courier New" w:cs="Courier New" w:hint="eastAsia"/>
          <w:szCs w:val="21"/>
        </w:rPr>
        <w:t>1</w:t>
      </w:r>
      <w:r w:rsidRPr="00DC216C">
        <w:rPr>
          <w:rFonts w:ascii="宋体" w:hAnsi="Courier New" w:cs="Courier New"/>
          <w:szCs w:val="21"/>
        </w:rPr>
        <w:t>.</w:t>
      </w:r>
      <w:r w:rsidRPr="00DC216C">
        <w:rPr>
          <w:rFonts w:ascii="宋体" w:hAnsi="Courier New" w:cs="Courier New" w:hint="eastAsia"/>
          <w:szCs w:val="21"/>
        </w:rPr>
        <w:t>检查风机本体、底座、连接件有无锈蚀、松动或变形和皮带的松紧度。</w:t>
      </w:r>
    </w:p>
    <w:p w14:paraId="7C4CD60F" w14:textId="77777777" w:rsidR="00DC216C" w:rsidRPr="00DC216C" w:rsidRDefault="00DC216C" w:rsidP="00DC216C">
      <w:pPr>
        <w:ind w:firstLineChars="200" w:firstLine="420"/>
        <w:rPr>
          <w:rFonts w:ascii="宋体" w:hAnsi="Courier New" w:cs="Courier New"/>
          <w:szCs w:val="21"/>
        </w:rPr>
      </w:pPr>
      <w:r w:rsidRPr="00DC216C">
        <w:rPr>
          <w:rFonts w:ascii="宋体" w:hAnsi="Courier New" w:cs="Courier New" w:hint="eastAsia"/>
          <w:szCs w:val="21"/>
        </w:rPr>
        <w:t>2</w:t>
      </w:r>
      <w:r w:rsidRPr="00DC216C">
        <w:rPr>
          <w:rFonts w:ascii="宋体" w:hAnsi="Courier New" w:cs="Courier New"/>
          <w:szCs w:val="21"/>
        </w:rPr>
        <w:t>.</w:t>
      </w:r>
      <w:r w:rsidRPr="00DC216C">
        <w:rPr>
          <w:rFonts w:ascii="宋体" w:hAnsi="Courier New" w:cs="Courier New" w:hint="eastAsia"/>
          <w:szCs w:val="21"/>
        </w:rPr>
        <w:t>手动启动风机，听其运行声音是否平稳，有无异常振动或噪音。测试后立即停止。</w:t>
      </w:r>
    </w:p>
    <w:p w14:paraId="2ABCF6E9" w14:textId="77777777" w:rsidR="00DC216C" w:rsidRPr="00DC216C" w:rsidRDefault="00DC216C" w:rsidP="00DC216C">
      <w:pPr>
        <w:ind w:firstLineChars="200" w:firstLine="420"/>
        <w:rPr>
          <w:rFonts w:ascii="宋体" w:hAnsi="Courier New" w:cs="Courier New"/>
          <w:szCs w:val="21"/>
        </w:rPr>
      </w:pPr>
      <w:r w:rsidRPr="00DC216C">
        <w:rPr>
          <w:rFonts w:ascii="宋体" w:hAnsi="Courier New" w:cs="Courier New" w:hint="eastAsia"/>
          <w:szCs w:val="21"/>
        </w:rPr>
        <w:t>3</w:t>
      </w:r>
      <w:r w:rsidRPr="00DC216C">
        <w:rPr>
          <w:rFonts w:ascii="宋体" w:hAnsi="Courier New" w:cs="Courier New"/>
          <w:szCs w:val="21"/>
        </w:rPr>
        <w:t>.</w:t>
      </w:r>
      <w:r w:rsidRPr="00DC216C">
        <w:rPr>
          <w:rFonts w:ascii="宋体" w:hAnsi="Courier New" w:cs="Courier New" w:hint="eastAsia"/>
          <w:szCs w:val="21"/>
        </w:rPr>
        <w:t>手动测试几个关键位置的防火阀、排烟防火阀的复位功能是否灵活。</w:t>
      </w:r>
    </w:p>
    <w:p w14:paraId="2E590D0E" w14:textId="77777777" w:rsidR="00DC216C" w:rsidRPr="00DC216C" w:rsidRDefault="00DC216C" w:rsidP="00DC216C">
      <w:pPr>
        <w:ind w:firstLineChars="200" w:firstLine="420"/>
        <w:rPr>
          <w:rFonts w:ascii="宋体" w:hAnsi="Courier New" w:cs="Courier New"/>
          <w:szCs w:val="21"/>
        </w:rPr>
      </w:pPr>
      <w:r w:rsidRPr="00DC216C">
        <w:rPr>
          <w:rFonts w:ascii="宋体" w:hAnsi="Courier New" w:cs="Courier New" w:hint="eastAsia"/>
          <w:szCs w:val="21"/>
        </w:rPr>
        <w:t>4</w:t>
      </w:r>
      <w:r w:rsidRPr="00DC216C">
        <w:rPr>
          <w:rFonts w:ascii="宋体" w:hAnsi="Courier New" w:cs="Courier New"/>
          <w:szCs w:val="21"/>
        </w:rPr>
        <w:t>.</w:t>
      </w:r>
      <w:r w:rsidRPr="00DC216C">
        <w:rPr>
          <w:rFonts w:ascii="宋体" w:hAnsi="Courier New" w:cs="Courier New" w:hint="eastAsia"/>
          <w:szCs w:val="21"/>
        </w:rPr>
        <w:t>检查主备电源切换功能是否正常。</w:t>
      </w:r>
    </w:p>
    <w:p w14:paraId="2956A5B5" w14:textId="77777777" w:rsidR="00DC216C" w:rsidRPr="00DC216C" w:rsidRDefault="00DC216C" w:rsidP="00DC216C">
      <w:pPr>
        <w:ind w:firstLineChars="200" w:firstLine="420"/>
        <w:rPr>
          <w:rFonts w:ascii="宋体" w:hAnsi="Courier New" w:cs="Courier New"/>
          <w:szCs w:val="21"/>
        </w:rPr>
      </w:pPr>
      <w:r w:rsidRPr="00DC216C">
        <w:rPr>
          <w:rFonts w:ascii="宋体" w:hAnsi="Courier New" w:cs="Courier New" w:hint="eastAsia"/>
          <w:szCs w:val="21"/>
        </w:rPr>
        <w:t>5</w:t>
      </w:r>
      <w:r w:rsidRPr="00DC216C">
        <w:rPr>
          <w:rFonts w:ascii="宋体" w:hAnsi="Courier New" w:cs="Courier New"/>
          <w:szCs w:val="21"/>
        </w:rPr>
        <w:t>.</w:t>
      </w:r>
      <w:r w:rsidRPr="00DC216C">
        <w:rPr>
          <w:rFonts w:ascii="宋体" w:hAnsi="Courier New" w:cs="Courier New" w:hint="eastAsia"/>
          <w:szCs w:val="21"/>
        </w:rPr>
        <w:t>在自动、消防控制中心远程、现场手动三种模式下分别启动风机，确保均能正常启动。</w:t>
      </w:r>
    </w:p>
    <w:p w14:paraId="7C1FDF80" w14:textId="77777777" w:rsidR="00DC216C" w:rsidRPr="00DC216C" w:rsidRDefault="00DC216C" w:rsidP="00DC216C">
      <w:pPr>
        <w:ind w:firstLineChars="200" w:firstLine="420"/>
        <w:rPr>
          <w:rFonts w:ascii="宋体" w:hAnsi="Courier New" w:cs="Courier New"/>
          <w:szCs w:val="21"/>
        </w:rPr>
      </w:pPr>
      <w:r w:rsidRPr="00DC216C">
        <w:rPr>
          <w:rFonts w:ascii="宋体" w:hAnsi="Courier New" w:cs="Courier New" w:hint="eastAsia"/>
          <w:szCs w:val="21"/>
        </w:rPr>
        <w:t>6</w:t>
      </w:r>
      <w:r w:rsidRPr="00DC216C">
        <w:rPr>
          <w:rFonts w:ascii="宋体" w:hAnsi="Courier New" w:cs="Courier New"/>
          <w:szCs w:val="21"/>
        </w:rPr>
        <w:t>.</w:t>
      </w:r>
      <w:r w:rsidRPr="00DC216C">
        <w:rPr>
          <w:rFonts w:ascii="宋体" w:hAnsi="Courier New" w:cs="Courier New" w:hint="eastAsia"/>
          <w:szCs w:val="21"/>
        </w:rPr>
        <w:t>检查风管有无破损、漏风、变形或脱落，检查风管吊架、支架是否牢固，防腐涂层是否完好，风管穿过防火隔墙、楼板处的防火封堵是否完好有效。</w:t>
      </w:r>
    </w:p>
    <w:p w14:paraId="6DCE2E07" w14:textId="77777777" w:rsidR="00DC216C" w:rsidRPr="00DC216C" w:rsidRDefault="00DC216C" w:rsidP="00DC216C">
      <w:pPr>
        <w:ind w:firstLineChars="200" w:firstLine="420"/>
        <w:rPr>
          <w:rFonts w:ascii="宋体" w:hAnsi="Courier New" w:cs="Courier New"/>
          <w:szCs w:val="21"/>
        </w:rPr>
      </w:pPr>
      <w:r w:rsidRPr="00DC216C">
        <w:rPr>
          <w:rFonts w:ascii="宋体" w:hAnsi="Courier New" w:cs="Courier New" w:hint="eastAsia"/>
          <w:szCs w:val="21"/>
        </w:rPr>
        <w:t>7</w:t>
      </w:r>
      <w:r w:rsidRPr="00DC216C">
        <w:rPr>
          <w:rFonts w:ascii="宋体" w:hAnsi="Courier New" w:cs="Courier New"/>
          <w:szCs w:val="21"/>
        </w:rPr>
        <w:t>.</w:t>
      </w:r>
      <w:r w:rsidRPr="00DC216C">
        <w:rPr>
          <w:rFonts w:ascii="宋体" w:hAnsi="Courier New" w:cs="Courier New" w:hint="eastAsia"/>
          <w:szCs w:val="21"/>
        </w:rPr>
        <w:t>联动功能测试：</w:t>
      </w:r>
    </w:p>
    <w:p w14:paraId="19C8BE8D" w14:textId="77777777" w:rsidR="00DC216C" w:rsidRPr="00DC216C" w:rsidRDefault="00DC216C" w:rsidP="00DC216C">
      <w:pPr>
        <w:ind w:firstLineChars="200" w:firstLine="420"/>
        <w:rPr>
          <w:rFonts w:ascii="宋体" w:hAnsi="Courier New" w:cs="Courier New"/>
          <w:szCs w:val="21"/>
        </w:rPr>
      </w:pPr>
      <w:bookmarkStart w:id="61" w:name="OLE_LINK6"/>
      <w:bookmarkStart w:id="62" w:name="OLE_LINK7"/>
      <w:r>
        <w:rPr>
          <w:rFonts w:ascii="宋体" w:hAnsi="Courier New" w:cs="Courier New" w:hint="eastAsia"/>
          <w:szCs w:val="21"/>
        </w:rPr>
        <w:t>7.1</w:t>
      </w:r>
      <w:bookmarkEnd w:id="61"/>
      <w:bookmarkEnd w:id="62"/>
      <w:r w:rsidRPr="00DC216C">
        <w:rPr>
          <w:rFonts w:ascii="宋体" w:hAnsi="Courier New" w:cs="Courier New" w:hint="eastAsia"/>
          <w:szCs w:val="21"/>
        </w:rPr>
        <w:t>联动触发：通过火灾自动报警系统触发一个防烟分区内的烟感探测器，测试该区域的：</w:t>
      </w:r>
    </w:p>
    <w:p w14:paraId="4542F260" w14:textId="77777777" w:rsidR="00DC216C" w:rsidRPr="00DC216C" w:rsidRDefault="00DC216C" w:rsidP="00DC216C">
      <w:pPr>
        <w:ind w:firstLineChars="200" w:firstLine="420"/>
        <w:rPr>
          <w:rFonts w:ascii="宋体" w:hAnsi="Courier New" w:cs="Courier New"/>
          <w:szCs w:val="21"/>
        </w:rPr>
      </w:pPr>
      <w:r>
        <w:rPr>
          <w:rFonts w:ascii="宋体" w:hAnsi="Courier New" w:cs="Courier New" w:hint="eastAsia"/>
          <w:szCs w:val="21"/>
        </w:rPr>
        <w:t>7.2</w:t>
      </w:r>
      <w:r w:rsidRPr="00DC216C">
        <w:rPr>
          <w:rFonts w:ascii="宋体" w:hAnsi="Courier New" w:cs="Courier New" w:hint="eastAsia"/>
          <w:szCs w:val="21"/>
        </w:rPr>
        <w:t>排烟系统：排烟口（或排烟阀）应能自动开启，同时对应的排烟风机应能自动启动。</w:t>
      </w:r>
    </w:p>
    <w:p w14:paraId="34592DD5" w14:textId="77777777" w:rsidR="00DC216C" w:rsidRPr="00DC216C" w:rsidRDefault="00DC216C" w:rsidP="00DC216C">
      <w:pPr>
        <w:ind w:firstLineChars="200" w:firstLine="420"/>
        <w:rPr>
          <w:rFonts w:ascii="宋体" w:hAnsi="Courier New" w:cs="Courier New"/>
          <w:szCs w:val="21"/>
        </w:rPr>
      </w:pPr>
      <w:r>
        <w:rPr>
          <w:rFonts w:ascii="宋体" w:hAnsi="Courier New" w:cs="Courier New" w:hint="eastAsia"/>
          <w:szCs w:val="21"/>
        </w:rPr>
        <w:t>7.3</w:t>
      </w:r>
      <w:r w:rsidRPr="00DC216C">
        <w:rPr>
          <w:rFonts w:ascii="宋体" w:hAnsi="Courier New" w:cs="Courier New" w:hint="eastAsia"/>
          <w:szCs w:val="21"/>
        </w:rPr>
        <w:t>送风系统：加压送风口应能自动开启，同时对应的送风机应能自动启动。</w:t>
      </w:r>
    </w:p>
    <w:p w14:paraId="5C401FDD" w14:textId="77777777" w:rsidR="00DC216C" w:rsidRPr="00DC216C" w:rsidRDefault="00DC216C" w:rsidP="00DC216C">
      <w:pPr>
        <w:ind w:firstLineChars="200" w:firstLine="420"/>
        <w:rPr>
          <w:rFonts w:ascii="宋体" w:hAnsi="Courier New" w:cs="Courier New"/>
          <w:szCs w:val="21"/>
        </w:rPr>
      </w:pPr>
      <w:r>
        <w:rPr>
          <w:rFonts w:ascii="宋体" w:hAnsi="Courier New" w:cs="Courier New" w:hint="eastAsia"/>
          <w:szCs w:val="21"/>
        </w:rPr>
        <w:t>7.4</w:t>
      </w:r>
      <w:r w:rsidRPr="00DC216C">
        <w:rPr>
          <w:rFonts w:ascii="宋体" w:hAnsi="Courier New" w:cs="Courier New" w:hint="eastAsia"/>
          <w:szCs w:val="21"/>
        </w:rPr>
        <w:t>阀门动作反馈：检查消防控制中心是否能正确接收并显示所有动作的阀门和风机的反馈信号。</w:t>
      </w:r>
    </w:p>
    <w:p w14:paraId="2313592C" w14:textId="77777777" w:rsidR="00DC216C" w:rsidRPr="00DC216C" w:rsidRDefault="00DC216C" w:rsidP="00DC216C">
      <w:pPr>
        <w:ind w:firstLineChars="200" w:firstLine="420"/>
        <w:rPr>
          <w:rFonts w:ascii="宋体" w:hAnsi="Courier New" w:cs="Courier New"/>
          <w:szCs w:val="21"/>
        </w:rPr>
      </w:pPr>
      <w:r>
        <w:rPr>
          <w:rFonts w:ascii="宋体" w:hAnsi="Courier New" w:cs="Courier New" w:hint="eastAsia"/>
          <w:szCs w:val="21"/>
        </w:rPr>
        <w:lastRenderedPageBreak/>
        <w:t>7.5</w:t>
      </w:r>
      <w:r w:rsidRPr="00DC216C">
        <w:rPr>
          <w:rFonts w:ascii="宋体" w:hAnsi="Courier New" w:cs="Courier New" w:hint="eastAsia"/>
          <w:szCs w:val="21"/>
        </w:rPr>
        <w:t>防火阀测试：手动关闭测试几个关键的排烟防火阀，检查其是否能连锁关闭对应的排烟风机和补风机。</w:t>
      </w:r>
    </w:p>
    <w:p w14:paraId="3850B870" w14:textId="77777777" w:rsidR="00DC216C" w:rsidRPr="00DC216C" w:rsidRDefault="00DC216C" w:rsidP="00DC216C">
      <w:pPr>
        <w:ind w:firstLineChars="200" w:firstLine="420"/>
        <w:rPr>
          <w:rFonts w:ascii="宋体" w:hAnsi="Courier New" w:cs="Courier New"/>
          <w:szCs w:val="21"/>
        </w:rPr>
      </w:pPr>
      <w:r w:rsidRPr="00DC216C">
        <w:rPr>
          <w:rFonts w:ascii="宋体" w:hAnsi="Courier New" w:cs="Courier New" w:hint="eastAsia"/>
          <w:szCs w:val="21"/>
        </w:rPr>
        <w:t>（五）应急照明系统</w:t>
      </w:r>
    </w:p>
    <w:p w14:paraId="0BC07729" w14:textId="77777777" w:rsidR="00DC216C" w:rsidRPr="00DC216C" w:rsidRDefault="00DC216C" w:rsidP="00DC216C">
      <w:pPr>
        <w:ind w:firstLineChars="200" w:firstLine="420"/>
        <w:rPr>
          <w:rFonts w:ascii="宋体" w:hAnsi="Courier New" w:cs="Courier New"/>
          <w:szCs w:val="21"/>
        </w:rPr>
      </w:pPr>
      <w:r w:rsidRPr="00DC216C">
        <w:rPr>
          <w:rFonts w:ascii="宋体" w:hAnsi="Courier New" w:cs="Courier New" w:hint="eastAsia"/>
          <w:szCs w:val="21"/>
        </w:rPr>
        <w:t>1</w:t>
      </w:r>
      <w:r w:rsidRPr="00DC216C">
        <w:rPr>
          <w:rFonts w:ascii="宋体" w:hAnsi="Courier New" w:cs="Courier New"/>
          <w:szCs w:val="21"/>
        </w:rPr>
        <w:t>.</w:t>
      </w:r>
      <w:r w:rsidRPr="00DC216C">
        <w:rPr>
          <w:rFonts w:ascii="宋体" w:hAnsi="Courier New" w:cs="Courier New" w:hint="eastAsia"/>
          <w:szCs w:val="21"/>
        </w:rPr>
        <w:t>检查所有应急灯和标志灯是否都能正常点亮，对于不亮、亮度明显不足或无法切换的灯具，进行记录并安排维修。</w:t>
      </w:r>
    </w:p>
    <w:p w14:paraId="71A80488" w14:textId="77777777" w:rsidR="00DC216C" w:rsidRPr="00DC216C" w:rsidRDefault="00DC216C" w:rsidP="00DC216C">
      <w:pPr>
        <w:ind w:firstLineChars="200" w:firstLine="420"/>
        <w:rPr>
          <w:rFonts w:ascii="宋体" w:hAnsi="Courier New" w:cs="Courier New"/>
          <w:szCs w:val="21"/>
        </w:rPr>
      </w:pPr>
      <w:r w:rsidRPr="00DC216C">
        <w:rPr>
          <w:rFonts w:ascii="宋体" w:hAnsi="Courier New" w:cs="Courier New" w:hint="eastAsia"/>
          <w:szCs w:val="21"/>
        </w:rPr>
        <w:t>2</w:t>
      </w:r>
      <w:r w:rsidRPr="00DC216C">
        <w:rPr>
          <w:rFonts w:ascii="宋体" w:hAnsi="Courier New" w:cs="Courier New"/>
          <w:szCs w:val="21"/>
        </w:rPr>
        <w:t>.</w:t>
      </w:r>
      <w:r w:rsidRPr="00DC216C">
        <w:rPr>
          <w:rFonts w:ascii="宋体" w:hAnsi="Courier New" w:cs="Courier New" w:hint="eastAsia"/>
          <w:szCs w:val="21"/>
        </w:rPr>
        <w:t>检查应急照明配电箱内的接线、元器件是否牢固，有无过热痕迹。</w:t>
      </w:r>
    </w:p>
    <w:p w14:paraId="55C2CECA" w14:textId="77777777" w:rsidR="00DC216C" w:rsidRPr="00DC216C" w:rsidRDefault="00DC216C" w:rsidP="00DC216C">
      <w:pPr>
        <w:ind w:firstLineChars="200" w:firstLine="420"/>
        <w:rPr>
          <w:rFonts w:ascii="宋体" w:hAnsi="Courier New" w:cs="Courier New"/>
          <w:szCs w:val="21"/>
        </w:rPr>
      </w:pPr>
      <w:r w:rsidRPr="00DC216C">
        <w:rPr>
          <w:rFonts w:ascii="宋体" w:hAnsi="Courier New" w:cs="Courier New" w:hint="eastAsia"/>
          <w:szCs w:val="21"/>
        </w:rPr>
        <w:t>3</w:t>
      </w:r>
      <w:r w:rsidRPr="00DC216C">
        <w:rPr>
          <w:rFonts w:ascii="宋体" w:hAnsi="Courier New" w:cs="Courier New"/>
          <w:szCs w:val="21"/>
        </w:rPr>
        <w:t>.</w:t>
      </w:r>
      <w:r w:rsidRPr="00DC216C">
        <w:rPr>
          <w:rFonts w:ascii="宋体" w:hAnsi="Courier New" w:cs="Courier New" w:hint="eastAsia"/>
          <w:szCs w:val="21"/>
        </w:rPr>
        <w:t>主备电源切换测试，亮度和持续时间是否符合要求；</w:t>
      </w:r>
    </w:p>
    <w:p w14:paraId="2D83FF1D" w14:textId="77777777" w:rsidR="00DC216C" w:rsidRPr="00DC216C" w:rsidRDefault="00DC216C" w:rsidP="00DC216C">
      <w:pPr>
        <w:ind w:firstLineChars="200" w:firstLine="420"/>
        <w:rPr>
          <w:rFonts w:ascii="宋体" w:hAnsi="Courier New" w:cs="Courier New"/>
          <w:szCs w:val="21"/>
        </w:rPr>
      </w:pPr>
      <w:r w:rsidRPr="00DC216C">
        <w:rPr>
          <w:rFonts w:ascii="宋体" w:hAnsi="Courier New" w:cs="Courier New" w:hint="eastAsia"/>
          <w:szCs w:val="21"/>
        </w:rPr>
        <w:t>4</w:t>
      </w:r>
      <w:r w:rsidRPr="00DC216C">
        <w:rPr>
          <w:rFonts w:ascii="宋体" w:hAnsi="Courier New" w:cs="Courier New"/>
          <w:szCs w:val="21"/>
        </w:rPr>
        <w:t>.</w:t>
      </w:r>
      <w:r w:rsidRPr="00DC216C">
        <w:rPr>
          <w:rFonts w:ascii="宋体" w:hAnsi="Courier New" w:cs="Courier New" w:hint="eastAsia"/>
          <w:szCs w:val="21"/>
        </w:rPr>
        <w:t>测试集中控制型系统，在消防控制室测试主机的状态显示、故障报警功能是否正常。</w:t>
      </w:r>
    </w:p>
    <w:p w14:paraId="3BDECC4F" w14:textId="77777777" w:rsidR="00DC216C" w:rsidRDefault="00DC216C" w:rsidP="00DC216C">
      <w:pPr>
        <w:pStyle w:val="a6"/>
        <w:ind w:firstLineChars="200" w:firstLine="420"/>
      </w:pPr>
      <w:r w:rsidRPr="00DC216C">
        <w:rPr>
          <w:rFonts w:hint="eastAsia"/>
        </w:rPr>
        <w:t>5</w:t>
      </w:r>
      <w:r w:rsidRPr="00DC216C">
        <w:t>.</w:t>
      </w:r>
      <w:r w:rsidRPr="00DC216C">
        <w:rPr>
          <w:rFonts w:hint="eastAsia"/>
        </w:rPr>
        <w:t>联动测试：通过火灾自动报警系统触发相关区域的火灾信号，测试集中控制型应急照明系统是否能按预设逻辑正确动作。</w:t>
      </w:r>
    </w:p>
    <w:p w14:paraId="6D50C531" w14:textId="77777777" w:rsidR="0056402F" w:rsidRPr="0056402F" w:rsidRDefault="0056402F" w:rsidP="00ED4E8A">
      <w:pPr>
        <w:pStyle w:val="a6"/>
        <w:ind w:firstLineChars="200" w:firstLine="420"/>
      </w:pPr>
      <w:r w:rsidRPr="0056402F">
        <w:rPr>
          <w:rFonts w:hint="eastAsia"/>
        </w:rPr>
        <w:t>（</w:t>
      </w:r>
      <w:r w:rsidR="00DC216C">
        <w:rPr>
          <w:rFonts w:hint="eastAsia"/>
        </w:rPr>
        <w:t>六</w:t>
      </w:r>
      <w:r w:rsidRPr="0056402F">
        <w:rPr>
          <w:rFonts w:hint="eastAsia"/>
        </w:rPr>
        <w:t>）气体灭火系统</w:t>
      </w:r>
    </w:p>
    <w:p w14:paraId="4EA9E87A" w14:textId="77777777" w:rsidR="0056402F" w:rsidRPr="0056402F" w:rsidRDefault="0056402F" w:rsidP="00ED4E8A">
      <w:pPr>
        <w:pStyle w:val="a6"/>
        <w:ind w:firstLineChars="200" w:firstLine="420"/>
      </w:pPr>
      <w:r w:rsidRPr="0056402F">
        <w:rPr>
          <w:rFonts w:hint="eastAsia"/>
        </w:rPr>
        <w:t>1.检查保养各台气体灭火控制器，测试其功能是否正常；</w:t>
      </w:r>
    </w:p>
    <w:p w14:paraId="67487DF0" w14:textId="77777777" w:rsidR="0056402F" w:rsidRPr="0056402F" w:rsidRDefault="0056402F" w:rsidP="00ED4E8A">
      <w:pPr>
        <w:pStyle w:val="a6"/>
        <w:ind w:firstLineChars="200" w:firstLine="420"/>
      </w:pPr>
      <w:r w:rsidRPr="0056402F">
        <w:rPr>
          <w:rFonts w:hint="eastAsia"/>
        </w:rPr>
        <w:t>2.检查启动瓶药剂贮瓶的压力是否符合出厂充装压力和设计要求（压力表指针是否在绿区），有无泄漏现象；</w:t>
      </w:r>
    </w:p>
    <w:p w14:paraId="6314566C" w14:textId="77777777" w:rsidR="0056402F" w:rsidRPr="0056402F" w:rsidRDefault="0056402F" w:rsidP="00ED4E8A">
      <w:pPr>
        <w:pStyle w:val="a6"/>
        <w:ind w:firstLineChars="200" w:firstLine="420"/>
      </w:pPr>
      <w:r w:rsidRPr="0056402F">
        <w:rPr>
          <w:rFonts w:hint="eastAsia"/>
        </w:rPr>
        <w:t>3.检查试验手动、自动紧急启、停放气装置功能是否正常；</w:t>
      </w:r>
    </w:p>
    <w:p w14:paraId="1E445F34" w14:textId="77777777" w:rsidR="0056402F" w:rsidRPr="0056402F" w:rsidRDefault="0056402F" w:rsidP="00ED4E8A">
      <w:pPr>
        <w:pStyle w:val="a6"/>
        <w:ind w:firstLineChars="200" w:firstLine="420"/>
      </w:pPr>
      <w:r w:rsidRPr="0056402F">
        <w:rPr>
          <w:rFonts w:hint="eastAsia"/>
        </w:rPr>
        <w:t>4.定期对电磁阀、</w:t>
      </w:r>
      <w:proofErr w:type="gramStart"/>
      <w:r w:rsidRPr="0056402F">
        <w:rPr>
          <w:rFonts w:hint="eastAsia"/>
        </w:rPr>
        <w:t>瓶头阀</w:t>
      </w:r>
      <w:proofErr w:type="gramEnd"/>
      <w:r w:rsidRPr="0056402F">
        <w:rPr>
          <w:rFonts w:hint="eastAsia"/>
        </w:rPr>
        <w:t>解体清洗，加硅油润滑；</w:t>
      </w:r>
    </w:p>
    <w:p w14:paraId="40050BEE" w14:textId="77777777" w:rsidR="0056402F" w:rsidRPr="0056402F" w:rsidRDefault="0056402F" w:rsidP="00ED4E8A">
      <w:pPr>
        <w:pStyle w:val="a6"/>
        <w:ind w:firstLineChars="200" w:firstLine="420"/>
      </w:pPr>
      <w:r w:rsidRPr="0056402F">
        <w:rPr>
          <w:rFonts w:hint="eastAsia"/>
        </w:rPr>
        <w:t>5.模拟自动报警系统中的烟、温感探测器同时动作，通风空调是否停止，防火</w:t>
      </w:r>
      <w:proofErr w:type="gramStart"/>
      <w:r w:rsidRPr="0056402F">
        <w:rPr>
          <w:rFonts w:hint="eastAsia"/>
        </w:rPr>
        <w:t>阀是否</w:t>
      </w:r>
      <w:proofErr w:type="gramEnd"/>
      <w:r w:rsidRPr="0056402F">
        <w:rPr>
          <w:rFonts w:hint="eastAsia"/>
        </w:rPr>
        <w:t>关闭，检查气瓶的电磁阀是否在规定的时间内动作，指示灯是否有放气信号，消防中心是否有信号，警铃是否动作。</w:t>
      </w:r>
    </w:p>
    <w:p w14:paraId="1CA79296" w14:textId="77777777" w:rsidR="0056402F" w:rsidRPr="0056402F" w:rsidRDefault="0056402F" w:rsidP="00ED4E8A">
      <w:pPr>
        <w:pStyle w:val="a6"/>
        <w:ind w:firstLineChars="200" w:firstLine="420"/>
      </w:pPr>
      <w:r w:rsidRPr="0056402F">
        <w:rPr>
          <w:rFonts w:hint="eastAsia"/>
        </w:rPr>
        <w:t>6.检查气体灭火系统启动瓶、药剂瓶有无变形，有无腐蚀、脱漆；</w:t>
      </w:r>
    </w:p>
    <w:p w14:paraId="63AF5843" w14:textId="77777777" w:rsidR="0056402F" w:rsidRPr="0056402F" w:rsidRDefault="0056402F" w:rsidP="00ED4E8A">
      <w:pPr>
        <w:pStyle w:val="a6"/>
        <w:ind w:firstLineChars="200" w:firstLine="420"/>
      </w:pPr>
      <w:r w:rsidRPr="0056402F">
        <w:rPr>
          <w:rFonts w:hint="eastAsia"/>
        </w:rPr>
        <w:t>7.检查控制气管有无变形或松脱，检查高压软管有无变形、生锈或老化；</w:t>
      </w:r>
    </w:p>
    <w:p w14:paraId="58D9DF06" w14:textId="77777777" w:rsidR="0056402F" w:rsidRPr="0056402F" w:rsidRDefault="0056402F" w:rsidP="00ED4E8A">
      <w:pPr>
        <w:pStyle w:val="a6"/>
        <w:ind w:firstLineChars="200" w:firstLine="420"/>
      </w:pPr>
      <w:r w:rsidRPr="0056402F">
        <w:rPr>
          <w:rFonts w:hint="eastAsia"/>
        </w:rPr>
        <w:t>8.检查气体保护区域（防护区）内的围护结构、开口等是否符合要求。</w:t>
      </w:r>
    </w:p>
    <w:p w14:paraId="394DDD78" w14:textId="77777777" w:rsidR="0056402F" w:rsidRPr="0056402F" w:rsidRDefault="0056402F" w:rsidP="00ED4E8A">
      <w:pPr>
        <w:pStyle w:val="a6"/>
        <w:ind w:firstLineChars="200" w:firstLine="420"/>
      </w:pPr>
      <w:r w:rsidRPr="0056402F">
        <w:rPr>
          <w:rFonts w:hint="eastAsia"/>
        </w:rPr>
        <w:t>（</w:t>
      </w:r>
      <w:r w:rsidR="00DC216C">
        <w:rPr>
          <w:rFonts w:hint="eastAsia"/>
        </w:rPr>
        <w:t>七</w:t>
      </w:r>
      <w:r w:rsidRPr="0056402F">
        <w:rPr>
          <w:rFonts w:hint="eastAsia"/>
        </w:rPr>
        <w:t>）防火卷帘门</w:t>
      </w:r>
    </w:p>
    <w:p w14:paraId="7B361AD5" w14:textId="77777777" w:rsidR="0056402F" w:rsidRPr="0056402F" w:rsidRDefault="0056402F" w:rsidP="00ED4E8A">
      <w:pPr>
        <w:pStyle w:val="a6"/>
        <w:ind w:firstLineChars="200" w:firstLine="420"/>
      </w:pPr>
      <w:r w:rsidRPr="0056402F">
        <w:rPr>
          <w:rFonts w:hint="eastAsia"/>
        </w:rPr>
        <w:t>1.试验感烟、感温探测器的联动卷帘降落的功能是否正常；</w:t>
      </w:r>
    </w:p>
    <w:p w14:paraId="65B06034" w14:textId="77777777" w:rsidR="0056402F" w:rsidRPr="0056402F" w:rsidRDefault="0056402F" w:rsidP="00ED4E8A">
      <w:pPr>
        <w:pStyle w:val="a6"/>
        <w:ind w:firstLineChars="200" w:firstLine="420"/>
      </w:pPr>
      <w:r w:rsidRPr="0056402F">
        <w:rPr>
          <w:rFonts w:hint="eastAsia"/>
        </w:rPr>
        <w:t>2.试验现场手动控制按钮的功能是否正常，防火卷帘控制器的功能是否正常；</w:t>
      </w:r>
    </w:p>
    <w:p w14:paraId="3A678A6D" w14:textId="77777777" w:rsidR="0056402F" w:rsidRPr="0056402F" w:rsidRDefault="0056402F" w:rsidP="00ED4E8A">
      <w:pPr>
        <w:pStyle w:val="a6"/>
        <w:ind w:firstLineChars="200" w:firstLine="420"/>
      </w:pPr>
      <w:r w:rsidRPr="0056402F">
        <w:rPr>
          <w:rFonts w:hint="eastAsia"/>
        </w:rPr>
        <w:t>3.检查试验卷帘导轨和转动机构（含链条）运转是否正常，检查卷帘叶片有无变形；</w:t>
      </w:r>
    </w:p>
    <w:p w14:paraId="313641C7" w14:textId="77777777" w:rsidR="0056402F" w:rsidRPr="0056402F" w:rsidRDefault="0056402F" w:rsidP="00ED4E8A">
      <w:pPr>
        <w:pStyle w:val="a6"/>
        <w:ind w:firstLineChars="200" w:firstLine="420"/>
      </w:pPr>
      <w:r w:rsidRPr="0056402F">
        <w:rPr>
          <w:rFonts w:hint="eastAsia"/>
        </w:rPr>
        <w:t>4.试验防火卷帘的联动功能是否正常，降落时消防中心有无显示。</w:t>
      </w:r>
    </w:p>
    <w:p w14:paraId="09864264" w14:textId="77777777" w:rsidR="0056402F" w:rsidRPr="0056402F" w:rsidRDefault="0056402F" w:rsidP="00ED4E8A">
      <w:pPr>
        <w:pStyle w:val="a6"/>
        <w:ind w:firstLineChars="200" w:firstLine="420"/>
      </w:pPr>
      <w:r w:rsidRPr="0056402F">
        <w:rPr>
          <w:rFonts w:hint="eastAsia"/>
        </w:rPr>
        <w:t>（</w:t>
      </w:r>
      <w:r w:rsidR="00DC216C">
        <w:rPr>
          <w:rFonts w:hint="eastAsia"/>
        </w:rPr>
        <w:t>八</w:t>
      </w:r>
      <w:r w:rsidRPr="0056402F">
        <w:rPr>
          <w:rFonts w:hint="eastAsia"/>
        </w:rPr>
        <w:t>）消防电话和应急广播</w:t>
      </w:r>
    </w:p>
    <w:p w14:paraId="7EADBAA9" w14:textId="77777777" w:rsidR="0056402F" w:rsidRPr="0056402F" w:rsidRDefault="0056402F" w:rsidP="00ED4E8A">
      <w:pPr>
        <w:pStyle w:val="a6"/>
        <w:ind w:firstLineChars="200" w:firstLine="420"/>
      </w:pPr>
      <w:r w:rsidRPr="0056402F">
        <w:rPr>
          <w:rFonts w:hint="eastAsia"/>
        </w:rPr>
        <w:t>1.检查消防专用电话或插孔是否完好；</w:t>
      </w:r>
    </w:p>
    <w:p w14:paraId="69DED868" w14:textId="77777777" w:rsidR="0056402F" w:rsidRPr="0056402F" w:rsidRDefault="0056402F" w:rsidP="00ED4E8A">
      <w:pPr>
        <w:pStyle w:val="a6"/>
        <w:ind w:firstLineChars="200" w:firstLine="420"/>
      </w:pPr>
      <w:r w:rsidRPr="0056402F">
        <w:rPr>
          <w:rFonts w:hint="eastAsia"/>
        </w:rPr>
        <w:t>2.定期试验每个消防专用电话或插孔的通讯是否畅通，语音是否清晰、响亮，消防中心电话主机显示通话部位是否正确。</w:t>
      </w:r>
    </w:p>
    <w:p w14:paraId="25210718" w14:textId="77777777" w:rsidR="0056402F" w:rsidRPr="0056402F" w:rsidRDefault="0056402F" w:rsidP="00ED4E8A">
      <w:pPr>
        <w:pStyle w:val="a6"/>
        <w:ind w:firstLineChars="200" w:firstLine="420"/>
      </w:pPr>
      <w:r w:rsidRPr="0056402F">
        <w:rPr>
          <w:rFonts w:hint="eastAsia"/>
        </w:rPr>
        <w:t>3.试验火灾应急广播设备的功能是否正常。在试验中不论扬声器当时处于何种工作状态，都应能紧急切换到火灾事故广播上，音响清晰；</w:t>
      </w:r>
    </w:p>
    <w:p w14:paraId="7F19DA1D" w14:textId="77777777" w:rsidR="0056402F" w:rsidRPr="0056402F" w:rsidRDefault="0056402F" w:rsidP="00ED4E8A">
      <w:pPr>
        <w:pStyle w:val="a6"/>
        <w:ind w:firstLineChars="200" w:firstLine="420"/>
      </w:pPr>
      <w:r w:rsidRPr="0056402F">
        <w:rPr>
          <w:rFonts w:hint="eastAsia"/>
        </w:rPr>
        <w:t>4.检查保养消防扬声器，测试楼层扬声器的效果，声响是否响亮清晰；</w:t>
      </w:r>
    </w:p>
    <w:p w14:paraId="1DD185CB" w14:textId="77777777" w:rsidR="0056402F" w:rsidRPr="0056402F" w:rsidRDefault="0056402F" w:rsidP="00ED4E8A">
      <w:pPr>
        <w:pStyle w:val="a6"/>
        <w:ind w:firstLineChars="200" w:firstLine="420"/>
      </w:pPr>
      <w:r w:rsidRPr="0056402F">
        <w:rPr>
          <w:rFonts w:hint="eastAsia"/>
        </w:rPr>
        <w:lastRenderedPageBreak/>
        <w:t>5.模拟火灾事故情况下，消防广播的是否正常动作。</w:t>
      </w:r>
    </w:p>
    <w:p w14:paraId="0A068EF2" w14:textId="77777777" w:rsidR="0056402F" w:rsidRPr="0056402F" w:rsidRDefault="0056402F" w:rsidP="00ED4E8A">
      <w:pPr>
        <w:pStyle w:val="a6"/>
        <w:ind w:firstLineChars="200" w:firstLine="420"/>
      </w:pPr>
      <w:r w:rsidRPr="0056402F">
        <w:rPr>
          <w:rFonts w:hint="eastAsia"/>
        </w:rPr>
        <w:t>（</w:t>
      </w:r>
      <w:r w:rsidR="00DC216C">
        <w:rPr>
          <w:rFonts w:hint="eastAsia"/>
        </w:rPr>
        <w:t>九</w:t>
      </w:r>
      <w:r w:rsidRPr="0056402F">
        <w:rPr>
          <w:rFonts w:hint="eastAsia"/>
        </w:rPr>
        <w:t>）消防系统联动</w:t>
      </w:r>
    </w:p>
    <w:p w14:paraId="38A6975B" w14:textId="77777777" w:rsidR="0056402F" w:rsidRPr="0056402F" w:rsidRDefault="0056402F" w:rsidP="00ED4E8A">
      <w:pPr>
        <w:pStyle w:val="a6"/>
        <w:ind w:firstLineChars="200" w:firstLine="420"/>
      </w:pPr>
      <w:r w:rsidRPr="0056402F">
        <w:rPr>
          <w:rFonts w:hint="eastAsia"/>
        </w:rPr>
        <w:t>1.检查试验消防正压送风机（排烟风机）及正压送风阀（排烟阀）的联动功能是否正常；</w:t>
      </w:r>
    </w:p>
    <w:p w14:paraId="6A0955CC" w14:textId="77777777" w:rsidR="0056402F" w:rsidRPr="0056402F" w:rsidRDefault="0056402F" w:rsidP="00ED4E8A">
      <w:pPr>
        <w:pStyle w:val="a6"/>
        <w:ind w:firstLineChars="200" w:firstLine="420"/>
      </w:pPr>
      <w:r w:rsidRPr="0056402F">
        <w:rPr>
          <w:rFonts w:hint="eastAsia"/>
        </w:rPr>
        <w:t>2.测试排烟系统的防火</w:t>
      </w:r>
      <w:proofErr w:type="gramStart"/>
      <w:r w:rsidRPr="0056402F">
        <w:rPr>
          <w:rFonts w:hint="eastAsia"/>
        </w:rPr>
        <w:t>阀功能</w:t>
      </w:r>
      <w:proofErr w:type="gramEnd"/>
      <w:r w:rsidRPr="0056402F">
        <w:rPr>
          <w:rFonts w:hint="eastAsia"/>
        </w:rPr>
        <w:t>及联动信号功能是否正常；</w:t>
      </w:r>
    </w:p>
    <w:p w14:paraId="032D67DA" w14:textId="77777777" w:rsidR="0056402F" w:rsidRPr="0056402F" w:rsidRDefault="0056402F" w:rsidP="00ED4E8A">
      <w:pPr>
        <w:pStyle w:val="a6"/>
        <w:ind w:firstLineChars="200" w:firstLine="420"/>
      </w:pPr>
      <w:r w:rsidRPr="0056402F">
        <w:rPr>
          <w:rFonts w:hint="eastAsia"/>
        </w:rPr>
        <w:t>3.测试消防电梯的人工迫降的信号功能是否正常；</w:t>
      </w:r>
    </w:p>
    <w:p w14:paraId="7FF5C985" w14:textId="77777777" w:rsidR="0056402F" w:rsidRPr="0056402F" w:rsidRDefault="0056402F" w:rsidP="00ED4E8A">
      <w:pPr>
        <w:pStyle w:val="a6"/>
        <w:ind w:firstLineChars="200" w:firstLine="420"/>
      </w:pPr>
      <w:r w:rsidRPr="0056402F">
        <w:rPr>
          <w:rFonts w:hint="eastAsia"/>
        </w:rPr>
        <w:t>4.</w:t>
      </w:r>
      <w:proofErr w:type="gramStart"/>
      <w:r w:rsidRPr="0056402F">
        <w:rPr>
          <w:rFonts w:hint="eastAsia"/>
        </w:rPr>
        <w:t>测试非</w:t>
      </w:r>
      <w:proofErr w:type="gramEnd"/>
      <w:r w:rsidRPr="0056402F">
        <w:rPr>
          <w:rFonts w:hint="eastAsia"/>
        </w:rPr>
        <w:t>消防电梯迫降首层的信号和</w:t>
      </w:r>
      <w:proofErr w:type="gramStart"/>
      <w:r w:rsidRPr="0056402F">
        <w:rPr>
          <w:rFonts w:hint="eastAsia"/>
        </w:rPr>
        <w:t>联锁</w:t>
      </w:r>
      <w:proofErr w:type="gramEnd"/>
      <w:r w:rsidRPr="0056402F">
        <w:rPr>
          <w:rFonts w:hint="eastAsia"/>
        </w:rPr>
        <w:t>信号功能是否正常；</w:t>
      </w:r>
    </w:p>
    <w:p w14:paraId="1340DD6C" w14:textId="77777777" w:rsidR="0056402F" w:rsidRPr="0056402F" w:rsidRDefault="0056402F" w:rsidP="00ED4E8A">
      <w:pPr>
        <w:pStyle w:val="a6"/>
        <w:ind w:firstLineChars="200" w:firstLine="420"/>
      </w:pPr>
      <w:r w:rsidRPr="0056402F">
        <w:rPr>
          <w:rFonts w:hint="eastAsia"/>
        </w:rPr>
        <w:t>5.测试以上各系统联动消防总控</w:t>
      </w:r>
      <w:proofErr w:type="gramStart"/>
      <w:r w:rsidRPr="0056402F">
        <w:rPr>
          <w:rFonts w:hint="eastAsia"/>
        </w:rPr>
        <w:t>室相应</w:t>
      </w:r>
      <w:proofErr w:type="gramEnd"/>
      <w:r w:rsidRPr="0056402F">
        <w:rPr>
          <w:rFonts w:hint="eastAsia"/>
        </w:rPr>
        <w:t>控制屏的讯号是否正常；</w:t>
      </w:r>
    </w:p>
    <w:p w14:paraId="3A7B2438" w14:textId="77777777" w:rsidR="0056402F" w:rsidRPr="0056402F" w:rsidRDefault="0056402F" w:rsidP="00ED4E8A">
      <w:pPr>
        <w:pStyle w:val="a6"/>
        <w:ind w:firstLineChars="200" w:firstLine="420"/>
      </w:pPr>
      <w:r w:rsidRPr="0056402F">
        <w:rPr>
          <w:rFonts w:hint="eastAsia"/>
        </w:rPr>
        <w:t>6.测试</w:t>
      </w:r>
      <w:proofErr w:type="gramStart"/>
      <w:r w:rsidRPr="0056402F">
        <w:rPr>
          <w:rFonts w:hint="eastAsia"/>
        </w:rPr>
        <w:t>楼层非</w:t>
      </w:r>
      <w:proofErr w:type="gramEnd"/>
      <w:r w:rsidRPr="0056402F">
        <w:rPr>
          <w:rFonts w:hint="eastAsia"/>
        </w:rPr>
        <w:t>消防电源自动切断功能是否正常；</w:t>
      </w:r>
    </w:p>
    <w:p w14:paraId="212943B9" w14:textId="77777777" w:rsidR="0056402F" w:rsidRPr="0056402F" w:rsidRDefault="0056402F" w:rsidP="00ED4E8A">
      <w:pPr>
        <w:pStyle w:val="a6"/>
        <w:ind w:firstLineChars="200" w:firstLine="420"/>
      </w:pPr>
      <w:r w:rsidRPr="0056402F">
        <w:rPr>
          <w:rFonts w:hint="eastAsia"/>
        </w:rPr>
        <w:t>7.检查试验联动警铃的功能是否正常；</w:t>
      </w:r>
    </w:p>
    <w:p w14:paraId="4717DFB5" w14:textId="77777777" w:rsidR="0056402F" w:rsidRPr="0056402F" w:rsidRDefault="0056402F" w:rsidP="00ED4E8A">
      <w:pPr>
        <w:pStyle w:val="a6"/>
        <w:ind w:firstLineChars="200" w:firstLine="420"/>
      </w:pPr>
      <w:r w:rsidRPr="0056402F">
        <w:rPr>
          <w:rFonts w:hint="eastAsia"/>
        </w:rPr>
        <w:t>8.检查试验联动广播的功能是否正常；</w:t>
      </w:r>
    </w:p>
    <w:p w14:paraId="79EDF1E0" w14:textId="77777777" w:rsidR="0056402F" w:rsidRPr="0056402F" w:rsidRDefault="0056402F" w:rsidP="00ED4E8A">
      <w:pPr>
        <w:pStyle w:val="a6"/>
        <w:ind w:firstLineChars="200" w:firstLine="420"/>
      </w:pPr>
      <w:r w:rsidRPr="0056402F">
        <w:rPr>
          <w:rFonts w:hint="eastAsia"/>
        </w:rPr>
        <w:t>9.测试正压送风机（排烟风机）现场和</w:t>
      </w:r>
      <w:proofErr w:type="gramStart"/>
      <w:r w:rsidRPr="0056402F">
        <w:rPr>
          <w:rFonts w:hint="eastAsia"/>
        </w:rPr>
        <w:t>远程启</w:t>
      </w:r>
      <w:proofErr w:type="gramEnd"/>
      <w:r w:rsidRPr="0056402F">
        <w:rPr>
          <w:rFonts w:hint="eastAsia"/>
        </w:rPr>
        <w:t>停控制功能是否正常；</w:t>
      </w:r>
    </w:p>
    <w:p w14:paraId="38651763" w14:textId="77777777" w:rsidR="0056402F" w:rsidRPr="0056402F" w:rsidRDefault="0056402F" w:rsidP="00ED4E8A">
      <w:pPr>
        <w:pStyle w:val="a6"/>
        <w:ind w:firstLineChars="200" w:firstLine="420"/>
      </w:pPr>
      <w:r w:rsidRPr="0056402F">
        <w:rPr>
          <w:rFonts w:hint="eastAsia"/>
        </w:rPr>
        <w:t>10.定期对正压送风机（排烟风机）、正压送风阀（排烟阀）进行保养，对转动部位加润滑油并调整风机皮带松紧度等。</w:t>
      </w:r>
    </w:p>
    <w:p w14:paraId="193EF1EE" w14:textId="77777777" w:rsidR="0056402F" w:rsidRPr="0056402F" w:rsidRDefault="0056402F" w:rsidP="00ED4E8A">
      <w:pPr>
        <w:pStyle w:val="a6"/>
        <w:ind w:firstLineChars="200" w:firstLine="420"/>
      </w:pPr>
      <w:r>
        <w:rPr>
          <w:rFonts w:hint="eastAsia"/>
        </w:rPr>
        <w:t>五</w:t>
      </w:r>
      <w:r w:rsidRPr="0056402F">
        <w:rPr>
          <w:rFonts w:hint="eastAsia"/>
        </w:rPr>
        <w:t>、其他要求</w:t>
      </w:r>
    </w:p>
    <w:p w14:paraId="1ED3FD72" w14:textId="77777777" w:rsidR="0056402F" w:rsidRPr="0056402F" w:rsidRDefault="0056402F" w:rsidP="00ED4E8A">
      <w:pPr>
        <w:pStyle w:val="a6"/>
        <w:ind w:firstLineChars="200" w:firstLine="420"/>
      </w:pPr>
      <w:r w:rsidRPr="0056402F">
        <w:rPr>
          <w:rFonts w:hint="eastAsia"/>
        </w:rPr>
        <w:t>（一）按照《建筑消防设施的维护管理》（GB25201-2010）、《建筑消防设施检测技术规程》（XF503-2004）等消防技术标准规定的内容、程序、周期等要求，对合同约定范围内的建筑消防设施开展检查、维修、保养、测试等技术服务。</w:t>
      </w:r>
    </w:p>
    <w:p w14:paraId="45AECAEA" w14:textId="77777777" w:rsidR="0056402F" w:rsidRPr="0056402F" w:rsidRDefault="0056402F" w:rsidP="00ED4E8A">
      <w:pPr>
        <w:pStyle w:val="a6"/>
        <w:ind w:firstLineChars="200" w:firstLine="420"/>
      </w:pPr>
      <w:r w:rsidRPr="0056402F">
        <w:rPr>
          <w:rFonts w:hint="eastAsia"/>
        </w:rPr>
        <w:t>（二）拟定具体的维修保养工作计划，明确项目负责人，至少指定2名及以上执业人员负责实施。执业人员须持证上岗，维修保养时应当认真如实填写维修保养记录。</w:t>
      </w:r>
    </w:p>
    <w:p w14:paraId="5DAB5E4E" w14:textId="77777777" w:rsidR="0056402F" w:rsidRPr="0056402F" w:rsidRDefault="0056402F" w:rsidP="00ED4E8A">
      <w:pPr>
        <w:pStyle w:val="a6"/>
        <w:ind w:firstLineChars="200" w:firstLine="420"/>
      </w:pPr>
      <w:r w:rsidRPr="0056402F">
        <w:rPr>
          <w:rFonts w:hint="eastAsia"/>
        </w:rPr>
        <w:t>（三）</w:t>
      </w:r>
      <w:proofErr w:type="gramStart"/>
      <w:r w:rsidRPr="0056402F">
        <w:rPr>
          <w:rFonts w:hint="eastAsia"/>
        </w:rPr>
        <w:t>维保方</w:t>
      </w:r>
      <w:proofErr w:type="gramEnd"/>
      <w:r w:rsidRPr="0056402F">
        <w:rPr>
          <w:rFonts w:hint="eastAsia"/>
        </w:rPr>
        <w:t>按施工安全规范做好施工质量、安全管理，做到文明施工。</w:t>
      </w:r>
    </w:p>
    <w:p w14:paraId="124DB460" w14:textId="77777777" w:rsidR="0056402F" w:rsidRPr="0056402F" w:rsidRDefault="0056402F" w:rsidP="00ED4E8A">
      <w:pPr>
        <w:pStyle w:val="a6"/>
        <w:ind w:firstLineChars="200" w:firstLine="420"/>
      </w:pPr>
      <w:r w:rsidRPr="0056402F">
        <w:rPr>
          <w:rFonts w:hint="eastAsia"/>
        </w:rPr>
        <w:t>（四）每半年对承担维修保养的建筑设施至少进行1次全面检查测试。前11个月每月提供</w:t>
      </w:r>
      <w:proofErr w:type="gramStart"/>
      <w:r w:rsidRPr="0056402F">
        <w:rPr>
          <w:rFonts w:hint="eastAsia"/>
        </w:rPr>
        <w:t>消防维保报告</w:t>
      </w:r>
      <w:proofErr w:type="gramEnd"/>
      <w:r w:rsidRPr="0056402F">
        <w:rPr>
          <w:rFonts w:hint="eastAsia"/>
        </w:rPr>
        <w:t>，最后一个月提供本年度消防设施检测报告。</w:t>
      </w:r>
    </w:p>
    <w:p w14:paraId="4A0D78C7" w14:textId="77777777" w:rsidR="0056402F" w:rsidRPr="0056402F" w:rsidRDefault="0056402F" w:rsidP="00ED4E8A">
      <w:pPr>
        <w:pStyle w:val="a6"/>
        <w:ind w:firstLineChars="200" w:firstLine="420"/>
      </w:pPr>
      <w:r w:rsidRPr="0056402F">
        <w:rPr>
          <w:rFonts w:hint="eastAsia"/>
        </w:rPr>
        <w:t>（五）每月对相关建设消防设施进行维护保养，按时</w:t>
      </w:r>
      <w:proofErr w:type="gramStart"/>
      <w:r w:rsidRPr="0056402F">
        <w:rPr>
          <w:rFonts w:hint="eastAsia"/>
        </w:rPr>
        <w:t>提交维保报告</w:t>
      </w:r>
      <w:proofErr w:type="gramEnd"/>
      <w:r w:rsidRPr="0056402F">
        <w:rPr>
          <w:rFonts w:hint="eastAsia"/>
        </w:rPr>
        <w:t>。</w:t>
      </w:r>
    </w:p>
    <w:p w14:paraId="01DF4316" w14:textId="77777777" w:rsidR="0056402F" w:rsidRPr="0056402F" w:rsidRDefault="0056402F" w:rsidP="00ED4E8A">
      <w:pPr>
        <w:pStyle w:val="a6"/>
        <w:ind w:firstLineChars="200" w:firstLine="420"/>
      </w:pPr>
      <w:r w:rsidRPr="0056402F">
        <w:rPr>
          <w:rFonts w:hint="eastAsia"/>
        </w:rPr>
        <w:t>（六）当维保方接到故障报修通知后，应在24小时内派员到达现场对该故障进行排除，24小时内不能解决应及时与</w:t>
      </w:r>
      <w:r w:rsidR="00BC22C3">
        <w:rPr>
          <w:rFonts w:hint="eastAsia"/>
        </w:rPr>
        <w:t>采购人</w:t>
      </w:r>
      <w:r w:rsidRPr="0056402F">
        <w:rPr>
          <w:rFonts w:hint="eastAsia"/>
        </w:rPr>
        <w:t>沟通。一般故障应该立即排除，</w:t>
      </w:r>
      <w:proofErr w:type="gramStart"/>
      <w:r w:rsidRPr="0056402F">
        <w:rPr>
          <w:rFonts w:hint="eastAsia"/>
        </w:rPr>
        <w:t>严重故障维保方</w:t>
      </w:r>
      <w:proofErr w:type="gramEnd"/>
      <w:r w:rsidRPr="0056402F">
        <w:rPr>
          <w:rFonts w:hint="eastAsia"/>
        </w:rPr>
        <w:t>应增加技术力量在48小时内修复。</w:t>
      </w:r>
    </w:p>
    <w:p w14:paraId="6D1D5FD5" w14:textId="7AA579EE" w:rsidR="0056402F" w:rsidRPr="00DB2B8A" w:rsidRDefault="0056402F" w:rsidP="00ED4E8A">
      <w:pPr>
        <w:pStyle w:val="a6"/>
        <w:ind w:firstLineChars="200" w:firstLine="420"/>
      </w:pPr>
      <w:r w:rsidRPr="00DB2B8A">
        <w:rPr>
          <w:rFonts w:hint="eastAsia"/>
        </w:rPr>
        <w:t>（七）</w:t>
      </w:r>
      <w:r w:rsidR="001D59DD" w:rsidRPr="00DB2B8A">
        <w:rPr>
          <w:rFonts w:hint="eastAsia"/>
        </w:rPr>
        <w:t>各种消防设备损坏的零部件，</w:t>
      </w:r>
      <w:proofErr w:type="gramStart"/>
      <w:r w:rsidR="001D59DD" w:rsidRPr="00DB2B8A">
        <w:rPr>
          <w:rFonts w:hint="eastAsia"/>
        </w:rPr>
        <w:t>维保方</w:t>
      </w:r>
      <w:proofErr w:type="gramEnd"/>
      <w:r w:rsidR="001D59DD" w:rsidRPr="00DB2B8A">
        <w:rPr>
          <w:rFonts w:hint="eastAsia"/>
        </w:rPr>
        <w:t>应尽力修复利用，实在不能利用确需更换零件时，应及时写出书面说明（</w:t>
      </w:r>
      <w:proofErr w:type="gramStart"/>
      <w:r w:rsidR="001D59DD" w:rsidRPr="00DB2B8A">
        <w:rPr>
          <w:rFonts w:hint="eastAsia"/>
        </w:rPr>
        <w:t>维保方</w:t>
      </w:r>
      <w:proofErr w:type="gramEnd"/>
      <w:r w:rsidR="001D59DD" w:rsidRPr="00DB2B8A">
        <w:rPr>
          <w:rFonts w:hint="eastAsia"/>
        </w:rPr>
        <w:t>需提供完整的消防设施零部件型号和报价），由双方共同论证确定，如维保方设备报价太高，校方有权自行购买同型号设备交予维保方更换。</w:t>
      </w:r>
      <w:r w:rsidR="00170AFD" w:rsidRPr="00DB2B8A">
        <w:rPr>
          <w:rFonts w:hint="eastAsia"/>
        </w:rPr>
        <w:t>下表</w:t>
      </w:r>
      <w:r w:rsidR="00EA632A" w:rsidRPr="00DB2B8A">
        <w:rPr>
          <w:rFonts w:hint="eastAsia"/>
        </w:rPr>
        <w:t>为免费更换清单，清单所列设备</w:t>
      </w:r>
      <w:r w:rsidR="001D59DD" w:rsidRPr="00DB2B8A">
        <w:rPr>
          <w:rFonts w:hint="eastAsia"/>
        </w:rPr>
        <w:t>由维保方</w:t>
      </w:r>
      <w:bookmarkStart w:id="63" w:name="OLE_LINK3"/>
      <w:bookmarkStart w:id="64" w:name="OLE_LINK4"/>
      <w:r w:rsidR="001D59DD" w:rsidRPr="00DB2B8A">
        <w:rPr>
          <w:rFonts w:hint="eastAsia"/>
        </w:rPr>
        <w:t>免费更换</w:t>
      </w:r>
      <w:bookmarkEnd w:id="63"/>
      <w:bookmarkEnd w:id="64"/>
      <w:r w:rsidR="006147CB" w:rsidRPr="00DB2B8A">
        <w:rPr>
          <w:rFonts w:hint="eastAsia"/>
        </w:rPr>
        <w:t>（如更换工作量大，经双方论证，费用另议）</w:t>
      </w:r>
      <w:r w:rsidR="001D59DD" w:rsidRPr="00DB2B8A">
        <w:rPr>
          <w:rFonts w:hint="eastAsia"/>
        </w:rPr>
        <w:t>，</w:t>
      </w:r>
      <w:r w:rsidR="00170AFD" w:rsidRPr="00DB2B8A">
        <w:rPr>
          <w:rFonts w:hint="eastAsia"/>
        </w:rPr>
        <w:t>不在清单内的其余设备</w:t>
      </w:r>
      <w:r w:rsidR="001D59DD" w:rsidRPr="00DB2B8A">
        <w:rPr>
          <w:rFonts w:hint="eastAsia"/>
        </w:rPr>
        <w:t>，需</w:t>
      </w:r>
      <w:r w:rsidR="00170AFD" w:rsidRPr="00DB2B8A">
        <w:rPr>
          <w:rFonts w:hint="eastAsia"/>
        </w:rPr>
        <w:t>在响应文件列出参考报价</w:t>
      </w:r>
      <w:r w:rsidRPr="00DB2B8A">
        <w:rPr>
          <w:rFonts w:hint="eastAsia"/>
        </w:rPr>
        <w:t>。</w:t>
      </w:r>
    </w:p>
    <w:tbl>
      <w:tblPr>
        <w:tblW w:w="8804" w:type="dxa"/>
        <w:tblInd w:w="93" w:type="dxa"/>
        <w:tblLook w:val="04A0" w:firstRow="1" w:lastRow="0" w:firstColumn="1" w:lastColumn="0" w:noHBand="0" w:noVBand="1"/>
      </w:tblPr>
      <w:tblGrid>
        <w:gridCol w:w="857"/>
        <w:gridCol w:w="2277"/>
        <w:gridCol w:w="2268"/>
        <w:gridCol w:w="1701"/>
        <w:gridCol w:w="1701"/>
      </w:tblGrid>
      <w:tr w:rsidR="00DB2B8A" w:rsidRPr="00DB2B8A" w14:paraId="424E138E" w14:textId="77777777" w:rsidTr="00170AFD">
        <w:trPr>
          <w:trHeight w:val="285"/>
        </w:trPr>
        <w:tc>
          <w:tcPr>
            <w:tcW w:w="857" w:type="dxa"/>
            <w:tcBorders>
              <w:top w:val="single" w:sz="8" w:space="0" w:color="000000"/>
              <w:left w:val="single" w:sz="8" w:space="0" w:color="000000"/>
              <w:bottom w:val="single" w:sz="8" w:space="0" w:color="000000"/>
              <w:right w:val="single" w:sz="8" w:space="0" w:color="000000"/>
            </w:tcBorders>
            <w:vAlign w:val="center"/>
            <w:hideMark/>
          </w:tcPr>
          <w:p w14:paraId="1AF25B1B" w14:textId="77777777" w:rsidR="00170AFD" w:rsidRPr="00DB2B8A" w:rsidRDefault="00170AFD" w:rsidP="00170AFD">
            <w:pPr>
              <w:widowControl/>
              <w:spacing w:line="240" w:lineRule="auto"/>
              <w:jc w:val="center"/>
              <w:rPr>
                <w:rFonts w:ascii="宋体" w:hAnsi="Courier New" w:cs="Courier New"/>
                <w:szCs w:val="21"/>
              </w:rPr>
            </w:pPr>
            <w:r w:rsidRPr="00DB2B8A">
              <w:rPr>
                <w:rFonts w:ascii="宋体" w:hAnsi="Courier New" w:cs="Courier New" w:hint="eastAsia"/>
                <w:szCs w:val="21"/>
              </w:rPr>
              <w:t>序号</w:t>
            </w:r>
          </w:p>
        </w:tc>
        <w:tc>
          <w:tcPr>
            <w:tcW w:w="2277" w:type="dxa"/>
            <w:tcBorders>
              <w:top w:val="single" w:sz="8" w:space="0" w:color="000000"/>
              <w:left w:val="nil"/>
              <w:bottom w:val="single" w:sz="8" w:space="0" w:color="000000"/>
              <w:right w:val="single" w:sz="8" w:space="0" w:color="000000"/>
            </w:tcBorders>
            <w:vAlign w:val="center"/>
            <w:hideMark/>
          </w:tcPr>
          <w:p w14:paraId="5E9DD46D" w14:textId="62FED11C" w:rsidR="00170AFD" w:rsidRPr="00DB2B8A" w:rsidRDefault="00E470D3" w:rsidP="00170AFD">
            <w:pPr>
              <w:widowControl/>
              <w:spacing w:line="240" w:lineRule="auto"/>
              <w:jc w:val="center"/>
              <w:rPr>
                <w:rFonts w:ascii="宋体" w:hAnsi="Courier New" w:cs="Courier New"/>
                <w:szCs w:val="21"/>
              </w:rPr>
            </w:pPr>
            <w:r w:rsidRPr="00DB2B8A">
              <w:rPr>
                <w:rFonts w:ascii="宋体" w:hAnsi="Courier New" w:cs="Courier New" w:hint="eastAsia"/>
                <w:szCs w:val="21"/>
              </w:rPr>
              <w:t>设备</w:t>
            </w:r>
            <w:r w:rsidR="00EA632A" w:rsidRPr="00DB2B8A">
              <w:rPr>
                <w:rFonts w:ascii="宋体" w:hAnsi="Courier New" w:cs="Courier New" w:hint="eastAsia"/>
                <w:szCs w:val="21"/>
              </w:rPr>
              <w:t>名称</w:t>
            </w:r>
          </w:p>
        </w:tc>
        <w:tc>
          <w:tcPr>
            <w:tcW w:w="2268" w:type="dxa"/>
            <w:tcBorders>
              <w:top w:val="single" w:sz="8" w:space="0" w:color="000000"/>
              <w:left w:val="nil"/>
              <w:bottom w:val="single" w:sz="8" w:space="0" w:color="000000"/>
              <w:right w:val="single" w:sz="8" w:space="0" w:color="000000"/>
            </w:tcBorders>
            <w:vAlign w:val="center"/>
            <w:hideMark/>
          </w:tcPr>
          <w:p w14:paraId="67EB4D96" w14:textId="0FD10792" w:rsidR="00170AFD" w:rsidRPr="00DB2B8A" w:rsidRDefault="00BF4084" w:rsidP="00170AFD">
            <w:pPr>
              <w:widowControl/>
              <w:spacing w:line="240" w:lineRule="auto"/>
              <w:jc w:val="center"/>
              <w:rPr>
                <w:rFonts w:ascii="宋体" w:hAnsi="Courier New" w:cs="Courier New"/>
                <w:szCs w:val="21"/>
              </w:rPr>
            </w:pPr>
            <w:bookmarkStart w:id="65" w:name="OLE_LINK12"/>
            <w:r w:rsidRPr="00DB2B8A">
              <w:rPr>
                <w:rFonts w:ascii="宋体" w:hAnsi="Courier New" w:cs="Courier New" w:hint="eastAsia"/>
                <w:szCs w:val="21"/>
              </w:rPr>
              <w:t>型号\</w:t>
            </w:r>
            <w:r w:rsidR="00170AFD" w:rsidRPr="00DB2B8A">
              <w:rPr>
                <w:rFonts w:ascii="宋体" w:hAnsi="Courier New" w:cs="Courier New" w:hint="eastAsia"/>
                <w:szCs w:val="21"/>
              </w:rPr>
              <w:t>参数</w:t>
            </w:r>
            <w:bookmarkEnd w:id="65"/>
          </w:p>
        </w:tc>
        <w:tc>
          <w:tcPr>
            <w:tcW w:w="1701" w:type="dxa"/>
            <w:tcBorders>
              <w:top w:val="single" w:sz="8" w:space="0" w:color="000000"/>
              <w:left w:val="nil"/>
              <w:bottom w:val="single" w:sz="8" w:space="0" w:color="000000"/>
              <w:right w:val="single" w:sz="8" w:space="0" w:color="000000"/>
            </w:tcBorders>
            <w:vAlign w:val="center"/>
            <w:hideMark/>
          </w:tcPr>
          <w:p w14:paraId="490C5439" w14:textId="77777777" w:rsidR="00170AFD" w:rsidRPr="00DB2B8A" w:rsidRDefault="00170AFD" w:rsidP="00170AFD">
            <w:pPr>
              <w:widowControl/>
              <w:spacing w:line="240" w:lineRule="auto"/>
              <w:jc w:val="center"/>
              <w:rPr>
                <w:rFonts w:ascii="宋体" w:hAnsi="Courier New" w:cs="Courier New"/>
                <w:szCs w:val="21"/>
              </w:rPr>
            </w:pPr>
            <w:r w:rsidRPr="00DB2B8A">
              <w:rPr>
                <w:rFonts w:ascii="宋体" w:hAnsi="Courier New" w:cs="Courier New" w:hint="eastAsia"/>
                <w:szCs w:val="21"/>
              </w:rPr>
              <w:t>单位</w:t>
            </w:r>
          </w:p>
        </w:tc>
        <w:tc>
          <w:tcPr>
            <w:tcW w:w="1701" w:type="dxa"/>
            <w:tcBorders>
              <w:top w:val="single" w:sz="8" w:space="0" w:color="000000"/>
              <w:left w:val="nil"/>
              <w:bottom w:val="single" w:sz="8" w:space="0" w:color="000000"/>
              <w:right w:val="single" w:sz="8" w:space="0" w:color="000000"/>
            </w:tcBorders>
            <w:vAlign w:val="center"/>
            <w:hideMark/>
          </w:tcPr>
          <w:p w14:paraId="7907FBA6" w14:textId="77777777" w:rsidR="00170AFD" w:rsidRPr="00DB2B8A" w:rsidRDefault="00170AFD" w:rsidP="00170AFD">
            <w:pPr>
              <w:widowControl/>
              <w:spacing w:line="240" w:lineRule="auto"/>
              <w:jc w:val="center"/>
              <w:rPr>
                <w:rFonts w:ascii="宋体" w:hAnsi="Courier New" w:cs="Courier New"/>
                <w:szCs w:val="21"/>
              </w:rPr>
            </w:pPr>
            <w:r w:rsidRPr="00DB2B8A">
              <w:rPr>
                <w:rFonts w:ascii="宋体" w:hAnsi="Courier New" w:cs="Courier New" w:hint="eastAsia"/>
                <w:szCs w:val="21"/>
              </w:rPr>
              <w:t>备注</w:t>
            </w:r>
          </w:p>
        </w:tc>
      </w:tr>
      <w:tr w:rsidR="00DB2B8A" w:rsidRPr="00DB2B8A" w14:paraId="775CF743" w14:textId="77777777" w:rsidTr="00170AFD">
        <w:trPr>
          <w:trHeight w:val="285"/>
        </w:trPr>
        <w:tc>
          <w:tcPr>
            <w:tcW w:w="857" w:type="dxa"/>
            <w:tcBorders>
              <w:top w:val="nil"/>
              <w:left w:val="single" w:sz="8" w:space="0" w:color="000000"/>
              <w:bottom w:val="single" w:sz="8" w:space="0" w:color="000000"/>
              <w:right w:val="single" w:sz="8" w:space="0" w:color="000000"/>
            </w:tcBorders>
            <w:hideMark/>
          </w:tcPr>
          <w:p w14:paraId="4850F8FD" w14:textId="77777777" w:rsidR="00170AFD" w:rsidRPr="00DB2B8A" w:rsidRDefault="00170AFD" w:rsidP="00170AFD">
            <w:pPr>
              <w:widowControl/>
              <w:spacing w:line="240" w:lineRule="auto"/>
              <w:jc w:val="center"/>
              <w:rPr>
                <w:rFonts w:ascii="宋体" w:hAnsi="Courier New" w:cs="Courier New"/>
                <w:szCs w:val="21"/>
              </w:rPr>
            </w:pPr>
            <w:r w:rsidRPr="00DB2B8A">
              <w:rPr>
                <w:rFonts w:ascii="宋体" w:hAnsi="Courier New" w:cs="Courier New"/>
                <w:szCs w:val="21"/>
              </w:rPr>
              <w:t>1</w:t>
            </w:r>
          </w:p>
        </w:tc>
        <w:tc>
          <w:tcPr>
            <w:tcW w:w="2277" w:type="dxa"/>
            <w:tcBorders>
              <w:top w:val="nil"/>
              <w:left w:val="nil"/>
              <w:bottom w:val="single" w:sz="8" w:space="0" w:color="000000"/>
              <w:right w:val="single" w:sz="8" w:space="0" w:color="000000"/>
            </w:tcBorders>
            <w:hideMark/>
          </w:tcPr>
          <w:p w14:paraId="656CE9E9" w14:textId="77777777" w:rsidR="00170AFD" w:rsidRPr="00DB2B8A" w:rsidRDefault="00170AFD" w:rsidP="00170AFD">
            <w:pPr>
              <w:widowControl/>
              <w:spacing w:line="240" w:lineRule="auto"/>
              <w:jc w:val="left"/>
              <w:rPr>
                <w:rFonts w:ascii="宋体" w:hAnsi="Courier New" w:cs="Courier New"/>
                <w:szCs w:val="21"/>
              </w:rPr>
            </w:pPr>
            <w:proofErr w:type="gramStart"/>
            <w:r w:rsidRPr="00DB2B8A">
              <w:rPr>
                <w:rFonts w:ascii="宋体" w:hAnsi="Courier New" w:cs="Courier New" w:hint="eastAsia"/>
                <w:szCs w:val="21"/>
              </w:rPr>
              <w:t>感</w:t>
            </w:r>
            <w:proofErr w:type="gramEnd"/>
            <w:r w:rsidRPr="00DB2B8A">
              <w:rPr>
                <w:rFonts w:ascii="宋体" w:hAnsi="Courier New" w:cs="Courier New" w:hint="eastAsia"/>
                <w:szCs w:val="21"/>
              </w:rPr>
              <w:t>烟探测器</w:t>
            </w:r>
          </w:p>
        </w:tc>
        <w:tc>
          <w:tcPr>
            <w:tcW w:w="2268" w:type="dxa"/>
            <w:tcBorders>
              <w:top w:val="nil"/>
              <w:left w:val="nil"/>
              <w:bottom w:val="single" w:sz="8" w:space="0" w:color="000000"/>
              <w:right w:val="single" w:sz="8" w:space="0" w:color="000000"/>
            </w:tcBorders>
            <w:hideMark/>
          </w:tcPr>
          <w:p w14:paraId="1E566DFB" w14:textId="77777777" w:rsidR="00170AFD" w:rsidRPr="00DB2B8A" w:rsidRDefault="00170AFD" w:rsidP="00170AFD">
            <w:pPr>
              <w:widowControl/>
              <w:spacing w:line="240" w:lineRule="auto"/>
              <w:jc w:val="center"/>
              <w:rPr>
                <w:rFonts w:ascii="宋体" w:hAnsi="Courier New" w:cs="Courier New"/>
                <w:szCs w:val="21"/>
              </w:rPr>
            </w:pPr>
            <w:r w:rsidRPr="00DB2B8A">
              <w:rPr>
                <w:rFonts w:ascii="宋体" w:hAnsi="Courier New" w:cs="Courier New"/>
                <w:szCs w:val="21"/>
              </w:rPr>
              <w:t>JTY-GD-G3T</w:t>
            </w:r>
          </w:p>
        </w:tc>
        <w:tc>
          <w:tcPr>
            <w:tcW w:w="1701" w:type="dxa"/>
            <w:tcBorders>
              <w:top w:val="nil"/>
              <w:left w:val="nil"/>
              <w:bottom w:val="single" w:sz="8" w:space="0" w:color="000000"/>
              <w:right w:val="single" w:sz="8" w:space="0" w:color="000000"/>
            </w:tcBorders>
            <w:hideMark/>
          </w:tcPr>
          <w:p w14:paraId="74C603F5" w14:textId="77777777" w:rsidR="00170AFD" w:rsidRPr="00DB2B8A" w:rsidRDefault="00170AFD" w:rsidP="00170AFD">
            <w:pPr>
              <w:widowControl/>
              <w:spacing w:line="240" w:lineRule="auto"/>
              <w:jc w:val="center"/>
              <w:rPr>
                <w:rFonts w:ascii="宋体" w:hAnsi="Courier New" w:cs="Courier New"/>
                <w:szCs w:val="21"/>
              </w:rPr>
            </w:pPr>
            <w:r w:rsidRPr="00DB2B8A">
              <w:rPr>
                <w:rFonts w:ascii="宋体" w:hAnsi="Courier New" w:cs="Courier New" w:hint="eastAsia"/>
                <w:szCs w:val="21"/>
              </w:rPr>
              <w:t>套</w:t>
            </w:r>
          </w:p>
        </w:tc>
        <w:tc>
          <w:tcPr>
            <w:tcW w:w="1701" w:type="dxa"/>
            <w:tcBorders>
              <w:top w:val="nil"/>
              <w:left w:val="nil"/>
              <w:bottom w:val="single" w:sz="8" w:space="0" w:color="000000"/>
              <w:right w:val="single" w:sz="8" w:space="0" w:color="000000"/>
            </w:tcBorders>
            <w:hideMark/>
          </w:tcPr>
          <w:p w14:paraId="6B92BCAC" w14:textId="77777777" w:rsidR="00170AFD" w:rsidRPr="00DB2B8A" w:rsidRDefault="00170AFD" w:rsidP="00170AFD">
            <w:pPr>
              <w:widowControl/>
              <w:spacing w:line="240" w:lineRule="auto"/>
              <w:jc w:val="center"/>
              <w:rPr>
                <w:rFonts w:ascii="宋体" w:hAnsi="Courier New" w:cs="Courier New"/>
                <w:szCs w:val="21"/>
              </w:rPr>
            </w:pPr>
            <w:r w:rsidRPr="00DB2B8A">
              <w:rPr>
                <w:rFonts w:ascii="宋体" w:hAnsi="Courier New" w:cs="Courier New" w:hint="eastAsia"/>
                <w:szCs w:val="21"/>
              </w:rPr>
              <w:t>含安装</w:t>
            </w:r>
          </w:p>
        </w:tc>
      </w:tr>
      <w:tr w:rsidR="00DB2B8A" w:rsidRPr="00DB2B8A" w14:paraId="3FE53D2D" w14:textId="77777777" w:rsidTr="00170AFD">
        <w:trPr>
          <w:trHeight w:val="285"/>
        </w:trPr>
        <w:tc>
          <w:tcPr>
            <w:tcW w:w="857" w:type="dxa"/>
            <w:tcBorders>
              <w:top w:val="nil"/>
              <w:left w:val="single" w:sz="8" w:space="0" w:color="000000"/>
              <w:bottom w:val="single" w:sz="8" w:space="0" w:color="000000"/>
              <w:right w:val="single" w:sz="8" w:space="0" w:color="000000"/>
            </w:tcBorders>
            <w:hideMark/>
          </w:tcPr>
          <w:p w14:paraId="4486AB05" w14:textId="77777777" w:rsidR="00170AFD" w:rsidRPr="00DB2B8A" w:rsidRDefault="00170AFD" w:rsidP="00170AFD">
            <w:pPr>
              <w:widowControl/>
              <w:spacing w:line="240" w:lineRule="auto"/>
              <w:jc w:val="center"/>
              <w:rPr>
                <w:rFonts w:ascii="宋体" w:hAnsi="Courier New" w:cs="Courier New"/>
                <w:szCs w:val="21"/>
              </w:rPr>
            </w:pPr>
            <w:r w:rsidRPr="00DB2B8A">
              <w:rPr>
                <w:rFonts w:ascii="宋体" w:hAnsi="Courier New" w:cs="Courier New"/>
                <w:szCs w:val="21"/>
              </w:rPr>
              <w:t>2</w:t>
            </w:r>
          </w:p>
        </w:tc>
        <w:tc>
          <w:tcPr>
            <w:tcW w:w="2277" w:type="dxa"/>
            <w:tcBorders>
              <w:top w:val="nil"/>
              <w:left w:val="nil"/>
              <w:bottom w:val="single" w:sz="8" w:space="0" w:color="000000"/>
              <w:right w:val="single" w:sz="8" w:space="0" w:color="000000"/>
            </w:tcBorders>
            <w:hideMark/>
          </w:tcPr>
          <w:p w14:paraId="7D5BA505" w14:textId="77777777" w:rsidR="00170AFD" w:rsidRPr="00DB2B8A" w:rsidRDefault="00170AFD" w:rsidP="00170AFD">
            <w:pPr>
              <w:widowControl/>
              <w:spacing w:line="240" w:lineRule="auto"/>
              <w:jc w:val="left"/>
              <w:rPr>
                <w:rFonts w:ascii="宋体" w:hAnsi="Courier New" w:cs="Courier New"/>
                <w:szCs w:val="21"/>
              </w:rPr>
            </w:pPr>
            <w:r w:rsidRPr="00DB2B8A">
              <w:rPr>
                <w:rFonts w:ascii="宋体" w:hAnsi="Courier New" w:cs="Courier New" w:hint="eastAsia"/>
                <w:szCs w:val="21"/>
              </w:rPr>
              <w:t>感温探测器</w:t>
            </w:r>
          </w:p>
        </w:tc>
        <w:tc>
          <w:tcPr>
            <w:tcW w:w="2268" w:type="dxa"/>
            <w:tcBorders>
              <w:top w:val="nil"/>
              <w:left w:val="nil"/>
              <w:bottom w:val="single" w:sz="8" w:space="0" w:color="000000"/>
              <w:right w:val="single" w:sz="8" w:space="0" w:color="000000"/>
            </w:tcBorders>
            <w:hideMark/>
          </w:tcPr>
          <w:p w14:paraId="3FD6B896" w14:textId="77777777" w:rsidR="00170AFD" w:rsidRPr="00DB2B8A" w:rsidRDefault="00170AFD" w:rsidP="00170AFD">
            <w:pPr>
              <w:widowControl/>
              <w:spacing w:line="240" w:lineRule="auto"/>
              <w:jc w:val="center"/>
              <w:rPr>
                <w:rFonts w:ascii="宋体" w:hAnsi="Courier New" w:cs="Courier New"/>
                <w:szCs w:val="21"/>
              </w:rPr>
            </w:pPr>
            <w:r w:rsidRPr="00DB2B8A">
              <w:rPr>
                <w:rFonts w:ascii="宋体" w:hAnsi="Courier New" w:cs="Courier New"/>
                <w:szCs w:val="21"/>
              </w:rPr>
              <w:t>JTW-ZCD-G3N</w:t>
            </w:r>
          </w:p>
        </w:tc>
        <w:tc>
          <w:tcPr>
            <w:tcW w:w="1701" w:type="dxa"/>
            <w:tcBorders>
              <w:top w:val="nil"/>
              <w:left w:val="nil"/>
              <w:bottom w:val="single" w:sz="8" w:space="0" w:color="000000"/>
              <w:right w:val="single" w:sz="8" w:space="0" w:color="000000"/>
            </w:tcBorders>
            <w:hideMark/>
          </w:tcPr>
          <w:p w14:paraId="2B74316E" w14:textId="77777777" w:rsidR="00170AFD" w:rsidRPr="00DB2B8A" w:rsidRDefault="00170AFD" w:rsidP="00170AFD">
            <w:pPr>
              <w:widowControl/>
              <w:spacing w:line="240" w:lineRule="auto"/>
              <w:jc w:val="center"/>
              <w:rPr>
                <w:rFonts w:ascii="宋体" w:hAnsi="Courier New" w:cs="Courier New"/>
                <w:szCs w:val="21"/>
              </w:rPr>
            </w:pPr>
            <w:r w:rsidRPr="00DB2B8A">
              <w:rPr>
                <w:rFonts w:ascii="宋体" w:hAnsi="Courier New" w:cs="Courier New" w:hint="eastAsia"/>
                <w:szCs w:val="21"/>
              </w:rPr>
              <w:t>套</w:t>
            </w:r>
          </w:p>
        </w:tc>
        <w:tc>
          <w:tcPr>
            <w:tcW w:w="1701" w:type="dxa"/>
            <w:tcBorders>
              <w:top w:val="nil"/>
              <w:left w:val="nil"/>
              <w:bottom w:val="single" w:sz="8" w:space="0" w:color="000000"/>
              <w:right w:val="single" w:sz="8" w:space="0" w:color="000000"/>
            </w:tcBorders>
            <w:hideMark/>
          </w:tcPr>
          <w:p w14:paraId="239901C2" w14:textId="77777777" w:rsidR="00170AFD" w:rsidRPr="00DB2B8A" w:rsidRDefault="00170AFD" w:rsidP="00170AFD">
            <w:pPr>
              <w:widowControl/>
              <w:spacing w:line="240" w:lineRule="auto"/>
              <w:jc w:val="center"/>
              <w:rPr>
                <w:rFonts w:ascii="宋体" w:hAnsi="Courier New" w:cs="Courier New"/>
                <w:szCs w:val="21"/>
              </w:rPr>
            </w:pPr>
            <w:r w:rsidRPr="00DB2B8A">
              <w:rPr>
                <w:rFonts w:ascii="宋体" w:hAnsi="Courier New" w:cs="Courier New" w:hint="eastAsia"/>
                <w:szCs w:val="21"/>
              </w:rPr>
              <w:t>含安装</w:t>
            </w:r>
          </w:p>
        </w:tc>
      </w:tr>
      <w:tr w:rsidR="00DB2B8A" w:rsidRPr="00DB2B8A" w14:paraId="74BC6821" w14:textId="77777777" w:rsidTr="00170AFD">
        <w:trPr>
          <w:trHeight w:val="285"/>
        </w:trPr>
        <w:tc>
          <w:tcPr>
            <w:tcW w:w="857" w:type="dxa"/>
            <w:tcBorders>
              <w:top w:val="nil"/>
              <w:left w:val="single" w:sz="8" w:space="0" w:color="000000"/>
              <w:bottom w:val="single" w:sz="8" w:space="0" w:color="000000"/>
              <w:right w:val="single" w:sz="8" w:space="0" w:color="000000"/>
            </w:tcBorders>
            <w:hideMark/>
          </w:tcPr>
          <w:p w14:paraId="5868CF0C" w14:textId="77777777" w:rsidR="00170AFD" w:rsidRPr="00DB2B8A" w:rsidRDefault="00170AFD" w:rsidP="00170AFD">
            <w:pPr>
              <w:widowControl/>
              <w:spacing w:line="240" w:lineRule="auto"/>
              <w:jc w:val="center"/>
              <w:rPr>
                <w:rFonts w:ascii="宋体" w:hAnsi="Courier New" w:cs="Courier New"/>
                <w:szCs w:val="21"/>
              </w:rPr>
            </w:pPr>
            <w:r w:rsidRPr="00DB2B8A">
              <w:rPr>
                <w:rFonts w:ascii="宋体" w:hAnsi="Courier New" w:cs="Courier New"/>
                <w:szCs w:val="21"/>
              </w:rPr>
              <w:t>3</w:t>
            </w:r>
          </w:p>
        </w:tc>
        <w:tc>
          <w:tcPr>
            <w:tcW w:w="2277" w:type="dxa"/>
            <w:tcBorders>
              <w:top w:val="nil"/>
              <w:left w:val="nil"/>
              <w:bottom w:val="single" w:sz="8" w:space="0" w:color="000000"/>
              <w:right w:val="single" w:sz="8" w:space="0" w:color="000000"/>
            </w:tcBorders>
            <w:hideMark/>
          </w:tcPr>
          <w:p w14:paraId="47DBE82F" w14:textId="77777777" w:rsidR="00170AFD" w:rsidRPr="00DB2B8A" w:rsidRDefault="00170AFD" w:rsidP="00170AFD">
            <w:pPr>
              <w:widowControl/>
              <w:spacing w:line="240" w:lineRule="auto"/>
              <w:jc w:val="left"/>
              <w:rPr>
                <w:rFonts w:ascii="宋体" w:hAnsi="Courier New" w:cs="Courier New"/>
                <w:szCs w:val="21"/>
              </w:rPr>
            </w:pPr>
            <w:r w:rsidRPr="00DB2B8A">
              <w:rPr>
                <w:rFonts w:ascii="宋体" w:hAnsi="Courier New" w:cs="Courier New" w:hint="eastAsia"/>
                <w:szCs w:val="21"/>
              </w:rPr>
              <w:t>喷淋头</w:t>
            </w:r>
          </w:p>
        </w:tc>
        <w:tc>
          <w:tcPr>
            <w:tcW w:w="2268" w:type="dxa"/>
            <w:tcBorders>
              <w:top w:val="nil"/>
              <w:left w:val="nil"/>
              <w:bottom w:val="single" w:sz="8" w:space="0" w:color="000000"/>
              <w:right w:val="single" w:sz="8" w:space="0" w:color="000000"/>
            </w:tcBorders>
            <w:hideMark/>
          </w:tcPr>
          <w:p w14:paraId="5A673155" w14:textId="77777777" w:rsidR="00170AFD" w:rsidRPr="00DB2B8A" w:rsidRDefault="00170AFD" w:rsidP="00170AFD">
            <w:pPr>
              <w:widowControl/>
              <w:spacing w:line="240" w:lineRule="auto"/>
              <w:jc w:val="center"/>
              <w:rPr>
                <w:rFonts w:ascii="宋体" w:hAnsi="Courier New" w:cs="Courier New"/>
                <w:szCs w:val="21"/>
              </w:rPr>
            </w:pPr>
            <w:r w:rsidRPr="00DB2B8A">
              <w:rPr>
                <w:rFonts w:ascii="宋体" w:hAnsi="Courier New" w:cs="Courier New"/>
                <w:szCs w:val="21"/>
              </w:rPr>
              <w:t>68</w:t>
            </w:r>
            <w:r w:rsidRPr="00DB2B8A">
              <w:rPr>
                <w:rFonts w:ascii="宋体" w:hAnsi="Courier New" w:cs="Courier New" w:hint="eastAsia"/>
                <w:szCs w:val="21"/>
              </w:rPr>
              <w:t>度</w:t>
            </w:r>
          </w:p>
        </w:tc>
        <w:tc>
          <w:tcPr>
            <w:tcW w:w="1701" w:type="dxa"/>
            <w:tcBorders>
              <w:top w:val="nil"/>
              <w:left w:val="nil"/>
              <w:bottom w:val="single" w:sz="8" w:space="0" w:color="000000"/>
              <w:right w:val="single" w:sz="8" w:space="0" w:color="000000"/>
            </w:tcBorders>
            <w:hideMark/>
          </w:tcPr>
          <w:p w14:paraId="43DC770D" w14:textId="77777777" w:rsidR="00170AFD" w:rsidRPr="00DB2B8A" w:rsidRDefault="00170AFD" w:rsidP="00170AFD">
            <w:pPr>
              <w:widowControl/>
              <w:spacing w:line="240" w:lineRule="auto"/>
              <w:jc w:val="center"/>
              <w:rPr>
                <w:rFonts w:ascii="宋体" w:hAnsi="Courier New" w:cs="Courier New"/>
                <w:szCs w:val="21"/>
              </w:rPr>
            </w:pPr>
            <w:proofErr w:type="gramStart"/>
            <w:r w:rsidRPr="00DB2B8A">
              <w:rPr>
                <w:rFonts w:ascii="宋体" w:hAnsi="Courier New" w:cs="Courier New" w:hint="eastAsia"/>
                <w:szCs w:val="21"/>
              </w:rPr>
              <w:t>个</w:t>
            </w:r>
            <w:proofErr w:type="gramEnd"/>
          </w:p>
        </w:tc>
        <w:tc>
          <w:tcPr>
            <w:tcW w:w="1701" w:type="dxa"/>
            <w:tcBorders>
              <w:top w:val="nil"/>
              <w:left w:val="nil"/>
              <w:bottom w:val="single" w:sz="8" w:space="0" w:color="000000"/>
              <w:right w:val="single" w:sz="8" w:space="0" w:color="000000"/>
            </w:tcBorders>
            <w:hideMark/>
          </w:tcPr>
          <w:p w14:paraId="7BCFFA25" w14:textId="77777777" w:rsidR="00170AFD" w:rsidRPr="00DB2B8A" w:rsidRDefault="00170AFD" w:rsidP="00170AFD">
            <w:pPr>
              <w:widowControl/>
              <w:spacing w:line="240" w:lineRule="auto"/>
              <w:jc w:val="center"/>
              <w:rPr>
                <w:rFonts w:ascii="宋体" w:hAnsi="Courier New" w:cs="Courier New"/>
                <w:szCs w:val="21"/>
              </w:rPr>
            </w:pPr>
            <w:r w:rsidRPr="00DB2B8A">
              <w:rPr>
                <w:rFonts w:ascii="宋体" w:hAnsi="Courier New" w:cs="Courier New" w:hint="eastAsia"/>
                <w:szCs w:val="21"/>
              </w:rPr>
              <w:t>含安装</w:t>
            </w:r>
          </w:p>
        </w:tc>
      </w:tr>
      <w:tr w:rsidR="00DB2B8A" w:rsidRPr="00DB2B8A" w14:paraId="50FD0739" w14:textId="77777777" w:rsidTr="00170AFD">
        <w:trPr>
          <w:trHeight w:val="285"/>
        </w:trPr>
        <w:tc>
          <w:tcPr>
            <w:tcW w:w="857" w:type="dxa"/>
            <w:tcBorders>
              <w:top w:val="nil"/>
              <w:left w:val="single" w:sz="8" w:space="0" w:color="000000"/>
              <w:bottom w:val="single" w:sz="8" w:space="0" w:color="000000"/>
              <w:right w:val="single" w:sz="8" w:space="0" w:color="000000"/>
            </w:tcBorders>
            <w:hideMark/>
          </w:tcPr>
          <w:p w14:paraId="7AF3C294" w14:textId="77777777" w:rsidR="00170AFD" w:rsidRPr="00DB2B8A" w:rsidRDefault="00170AFD" w:rsidP="00170AFD">
            <w:pPr>
              <w:widowControl/>
              <w:spacing w:line="240" w:lineRule="auto"/>
              <w:jc w:val="center"/>
              <w:rPr>
                <w:rFonts w:ascii="宋体" w:hAnsi="Courier New" w:cs="Courier New"/>
                <w:szCs w:val="21"/>
              </w:rPr>
            </w:pPr>
            <w:r w:rsidRPr="00DB2B8A">
              <w:rPr>
                <w:rFonts w:ascii="宋体" w:hAnsi="Courier New" w:cs="Courier New"/>
                <w:szCs w:val="21"/>
              </w:rPr>
              <w:lastRenderedPageBreak/>
              <w:t>4</w:t>
            </w:r>
          </w:p>
        </w:tc>
        <w:tc>
          <w:tcPr>
            <w:tcW w:w="2277" w:type="dxa"/>
            <w:tcBorders>
              <w:top w:val="nil"/>
              <w:left w:val="nil"/>
              <w:bottom w:val="single" w:sz="8" w:space="0" w:color="000000"/>
              <w:right w:val="single" w:sz="8" w:space="0" w:color="000000"/>
            </w:tcBorders>
            <w:hideMark/>
          </w:tcPr>
          <w:p w14:paraId="747CAD0F" w14:textId="77777777" w:rsidR="00170AFD" w:rsidRPr="00DB2B8A" w:rsidRDefault="00170AFD" w:rsidP="00170AFD">
            <w:pPr>
              <w:widowControl/>
              <w:spacing w:line="240" w:lineRule="auto"/>
              <w:jc w:val="left"/>
              <w:rPr>
                <w:rFonts w:ascii="宋体" w:hAnsi="Courier New" w:cs="Courier New"/>
                <w:szCs w:val="21"/>
              </w:rPr>
            </w:pPr>
            <w:r w:rsidRPr="00DB2B8A">
              <w:rPr>
                <w:rFonts w:ascii="宋体" w:hAnsi="Courier New" w:cs="Courier New" w:hint="eastAsia"/>
                <w:szCs w:val="21"/>
              </w:rPr>
              <w:t>手动报警按钮</w:t>
            </w:r>
          </w:p>
        </w:tc>
        <w:tc>
          <w:tcPr>
            <w:tcW w:w="2268" w:type="dxa"/>
            <w:tcBorders>
              <w:top w:val="nil"/>
              <w:left w:val="nil"/>
              <w:bottom w:val="single" w:sz="8" w:space="0" w:color="000000"/>
              <w:right w:val="single" w:sz="8" w:space="0" w:color="000000"/>
            </w:tcBorders>
            <w:hideMark/>
          </w:tcPr>
          <w:p w14:paraId="6E081E0B" w14:textId="77777777" w:rsidR="00170AFD" w:rsidRPr="00DB2B8A" w:rsidRDefault="00170AFD" w:rsidP="00170AFD">
            <w:pPr>
              <w:widowControl/>
              <w:spacing w:line="240" w:lineRule="auto"/>
              <w:jc w:val="center"/>
              <w:rPr>
                <w:rFonts w:ascii="宋体" w:hAnsi="Courier New" w:cs="Courier New"/>
                <w:szCs w:val="21"/>
              </w:rPr>
            </w:pPr>
            <w:r w:rsidRPr="00DB2B8A">
              <w:rPr>
                <w:rFonts w:ascii="宋体" w:hAnsi="Courier New" w:cs="Courier New"/>
                <w:szCs w:val="21"/>
              </w:rPr>
              <w:t>J-SAM-GST9122B</w:t>
            </w:r>
          </w:p>
        </w:tc>
        <w:tc>
          <w:tcPr>
            <w:tcW w:w="1701" w:type="dxa"/>
            <w:tcBorders>
              <w:top w:val="nil"/>
              <w:left w:val="nil"/>
              <w:bottom w:val="single" w:sz="8" w:space="0" w:color="000000"/>
              <w:right w:val="single" w:sz="8" w:space="0" w:color="000000"/>
            </w:tcBorders>
            <w:hideMark/>
          </w:tcPr>
          <w:p w14:paraId="4875871A" w14:textId="77777777" w:rsidR="00170AFD" w:rsidRPr="00DB2B8A" w:rsidRDefault="00170AFD" w:rsidP="00170AFD">
            <w:pPr>
              <w:widowControl/>
              <w:spacing w:line="240" w:lineRule="auto"/>
              <w:jc w:val="center"/>
              <w:rPr>
                <w:rFonts w:ascii="宋体" w:hAnsi="Courier New" w:cs="Courier New"/>
                <w:szCs w:val="21"/>
              </w:rPr>
            </w:pPr>
            <w:r w:rsidRPr="00DB2B8A">
              <w:rPr>
                <w:rFonts w:ascii="宋体" w:hAnsi="Courier New" w:cs="Courier New" w:hint="eastAsia"/>
                <w:szCs w:val="21"/>
              </w:rPr>
              <w:t>套</w:t>
            </w:r>
          </w:p>
        </w:tc>
        <w:tc>
          <w:tcPr>
            <w:tcW w:w="1701" w:type="dxa"/>
            <w:tcBorders>
              <w:top w:val="nil"/>
              <w:left w:val="nil"/>
              <w:bottom w:val="single" w:sz="8" w:space="0" w:color="000000"/>
              <w:right w:val="single" w:sz="8" w:space="0" w:color="000000"/>
            </w:tcBorders>
            <w:hideMark/>
          </w:tcPr>
          <w:p w14:paraId="5FCCDB11" w14:textId="77777777" w:rsidR="00170AFD" w:rsidRPr="00DB2B8A" w:rsidRDefault="00170AFD" w:rsidP="00170AFD">
            <w:pPr>
              <w:widowControl/>
              <w:spacing w:line="240" w:lineRule="auto"/>
              <w:jc w:val="center"/>
              <w:rPr>
                <w:rFonts w:ascii="宋体" w:hAnsi="Courier New" w:cs="Courier New"/>
                <w:szCs w:val="21"/>
              </w:rPr>
            </w:pPr>
            <w:r w:rsidRPr="00DB2B8A">
              <w:rPr>
                <w:rFonts w:ascii="宋体" w:hAnsi="Courier New" w:cs="Courier New" w:hint="eastAsia"/>
                <w:szCs w:val="21"/>
              </w:rPr>
              <w:t>含安装</w:t>
            </w:r>
          </w:p>
        </w:tc>
      </w:tr>
      <w:tr w:rsidR="00DB2B8A" w:rsidRPr="00DB2B8A" w14:paraId="6B609B2B" w14:textId="77777777" w:rsidTr="00170AFD">
        <w:trPr>
          <w:trHeight w:val="319"/>
        </w:trPr>
        <w:tc>
          <w:tcPr>
            <w:tcW w:w="857" w:type="dxa"/>
            <w:tcBorders>
              <w:top w:val="nil"/>
              <w:left w:val="single" w:sz="8" w:space="0" w:color="000000"/>
              <w:bottom w:val="single" w:sz="8" w:space="0" w:color="000000"/>
              <w:right w:val="single" w:sz="8" w:space="0" w:color="000000"/>
            </w:tcBorders>
            <w:hideMark/>
          </w:tcPr>
          <w:p w14:paraId="160AECB4" w14:textId="77777777" w:rsidR="00170AFD" w:rsidRPr="00DB2B8A" w:rsidRDefault="00170AFD" w:rsidP="00170AFD">
            <w:pPr>
              <w:widowControl/>
              <w:spacing w:line="240" w:lineRule="auto"/>
              <w:jc w:val="center"/>
              <w:rPr>
                <w:rFonts w:ascii="宋体" w:hAnsi="Courier New" w:cs="Courier New"/>
                <w:szCs w:val="21"/>
              </w:rPr>
            </w:pPr>
            <w:r w:rsidRPr="00DB2B8A">
              <w:rPr>
                <w:rFonts w:ascii="宋体" w:hAnsi="Courier New" w:cs="Courier New"/>
                <w:szCs w:val="21"/>
              </w:rPr>
              <w:t>5</w:t>
            </w:r>
          </w:p>
        </w:tc>
        <w:tc>
          <w:tcPr>
            <w:tcW w:w="2277" w:type="dxa"/>
            <w:tcBorders>
              <w:top w:val="nil"/>
              <w:left w:val="nil"/>
              <w:bottom w:val="single" w:sz="8" w:space="0" w:color="000000"/>
              <w:right w:val="single" w:sz="8" w:space="0" w:color="000000"/>
            </w:tcBorders>
            <w:hideMark/>
          </w:tcPr>
          <w:p w14:paraId="3C276472" w14:textId="77777777" w:rsidR="00170AFD" w:rsidRPr="00DB2B8A" w:rsidRDefault="00170AFD" w:rsidP="00170AFD">
            <w:pPr>
              <w:widowControl/>
              <w:spacing w:line="240" w:lineRule="auto"/>
              <w:jc w:val="left"/>
              <w:rPr>
                <w:rFonts w:ascii="宋体" w:hAnsi="Courier New" w:cs="Courier New"/>
                <w:szCs w:val="21"/>
              </w:rPr>
            </w:pPr>
            <w:r w:rsidRPr="00DB2B8A">
              <w:rPr>
                <w:rFonts w:ascii="宋体" w:hAnsi="Courier New" w:cs="Courier New" w:hint="eastAsia"/>
                <w:szCs w:val="21"/>
              </w:rPr>
              <w:t>消火栓按钮</w:t>
            </w:r>
          </w:p>
        </w:tc>
        <w:tc>
          <w:tcPr>
            <w:tcW w:w="2268" w:type="dxa"/>
            <w:tcBorders>
              <w:top w:val="nil"/>
              <w:left w:val="nil"/>
              <w:bottom w:val="single" w:sz="8" w:space="0" w:color="000000"/>
              <w:right w:val="single" w:sz="8" w:space="0" w:color="000000"/>
            </w:tcBorders>
            <w:hideMark/>
          </w:tcPr>
          <w:p w14:paraId="4E4545F3" w14:textId="77777777" w:rsidR="00170AFD" w:rsidRPr="00DB2B8A" w:rsidRDefault="00170AFD" w:rsidP="00170AFD">
            <w:pPr>
              <w:widowControl/>
              <w:spacing w:line="240" w:lineRule="auto"/>
              <w:jc w:val="center"/>
              <w:rPr>
                <w:rFonts w:ascii="宋体" w:hAnsi="Courier New" w:cs="Courier New"/>
                <w:szCs w:val="21"/>
              </w:rPr>
            </w:pPr>
            <w:r w:rsidRPr="00DB2B8A">
              <w:rPr>
                <w:rFonts w:ascii="宋体" w:hAnsi="Courier New" w:cs="Courier New"/>
                <w:szCs w:val="21"/>
              </w:rPr>
              <w:t>J-SAM-GST9123</w:t>
            </w:r>
          </w:p>
        </w:tc>
        <w:tc>
          <w:tcPr>
            <w:tcW w:w="1701" w:type="dxa"/>
            <w:tcBorders>
              <w:top w:val="nil"/>
              <w:left w:val="nil"/>
              <w:bottom w:val="single" w:sz="8" w:space="0" w:color="000000"/>
              <w:right w:val="single" w:sz="8" w:space="0" w:color="000000"/>
            </w:tcBorders>
            <w:hideMark/>
          </w:tcPr>
          <w:p w14:paraId="529961A1" w14:textId="77777777" w:rsidR="00170AFD" w:rsidRPr="00DB2B8A" w:rsidRDefault="00170AFD" w:rsidP="00170AFD">
            <w:pPr>
              <w:widowControl/>
              <w:spacing w:line="240" w:lineRule="auto"/>
              <w:jc w:val="center"/>
              <w:rPr>
                <w:rFonts w:ascii="宋体" w:hAnsi="Courier New" w:cs="Courier New"/>
                <w:szCs w:val="21"/>
              </w:rPr>
            </w:pPr>
            <w:r w:rsidRPr="00DB2B8A">
              <w:rPr>
                <w:rFonts w:ascii="宋体" w:hAnsi="Courier New" w:cs="Courier New" w:hint="eastAsia"/>
                <w:szCs w:val="21"/>
              </w:rPr>
              <w:t>套</w:t>
            </w:r>
          </w:p>
        </w:tc>
        <w:tc>
          <w:tcPr>
            <w:tcW w:w="1701" w:type="dxa"/>
            <w:tcBorders>
              <w:top w:val="nil"/>
              <w:left w:val="nil"/>
              <w:bottom w:val="single" w:sz="8" w:space="0" w:color="000000"/>
              <w:right w:val="single" w:sz="8" w:space="0" w:color="000000"/>
            </w:tcBorders>
            <w:hideMark/>
          </w:tcPr>
          <w:p w14:paraId="61433BF9" w14:textId="77777777" w:rsidR="00170AFD" w:rsidRPr="00DB2B8A" w:rsidRDefault="00170AFD" w:rsidP="00170AFD">
            <w:pPr>
              <w:widowControl/>
              <w:spacing w:line="240" w:lineRule="auto"/>
              <w:jc w:val="center"/>
              <w:rPr>
                <w:rFonts w:ascii="宋体" w:hAnsi="Courier New" w:cs="Courier New"/>
                <w:szCs w:val="21"/>
              </w:rPr>
            </w:pPr>
            <w:r w:rsidRPr="00DB2B8A">
              <w:rPr>
                <w:rFonts w:ascii="宋体" w:hAnsi="Courier New" w:cs="Courier New" w:hint="eastAsia"/>
                <w:szCs w:val="21"/>
              </w:rPr>
              <w:t>含安装</w:t>
            </w:r>
          </w:p>
        </w:tc>
      </w:tr>
      <w:tr w:rsidR="00DB2B8A" w:rsidRPr="00DB2B8A" w14:paraId="683FAC19" w14:textId="77777777" w:rsidTr="00170AFD">
        <w:trPr>
          <w:trHeight w:val="285"/>
        </w:trPr>
        <w:tc>
          <w:tcPr>
            <w:tcW w:w="857" w:type="dxa"/>
            <w:tcBorders>
              <w:top w:val="nil"/>
              <w:left w:val="single" w:sz="8" w:space="0" w:color="000000"/>
              <w:bottom w:val="single" w:sz="8" w:space="0" w:color="000000"/>
              <w:right w:val="single" w:sz="8" w:space="0" w:color="000000"/>
            </w:tcBorders>
            <w:hideMark/>
          </w:tcPr>
          <w:p w14:paraId="742DA70C" w14:textId="77777777" w:rsidR="00170AFD" w:rsidRPr="00DB2B8A" w:rsidRDefault="00170AFD" w:rsidP="00170AFD">
            <w:pPr>
              <w:widowControl/>
              <w:spacing w:line="240" w:lineRule="auto"/>
              <w:jc w:val="center"/>
              <w:rPr>
                <w:rFonts w:ascii="宋体" w:hAnsi="Courier New" w:cs="Courier New"/>
                <w:szCs w:val="21"/>
              </w:rPr>
            </w:pPr>
            <w:r w:rsidRPr="00DB2B8A">
              <w:rPr>
                <w:rFonts w:ascii="宋体" w:hAnsi="Courier New" w:cs="Courier New"/>
                <w:szCs w:val="21"/>
              </w:rPr>
              <w:t>6</w:t>
            </w:r>
          </w:p>
        </w:tc>
        <w:tc>
          <w:tcPr>
            <w:tcW w:w="2277" w:type="dxa"/>
            <w:tcBorders>
              <w:top w:val="nil"/>
              <w:left w:val="nil"/>
              <w:bottom w:val="single" w:sz="8" w:space="0" w:color="000000"/>
              <w:right w:val="single" w:sz="8" w:space="0" w:color="000000"/>
            </w:tcBorders>
            <w:hideMark/>
          </w:tcPr>
          <w:p w14:paraId="166E5CE4" w14:textId="77777777" w:rsidR="00170AFD" w:rsidRPr="00DB2B8A" w:rsidRDefault="00170AFD" w:rsidP="00170AFD">
            <w:pPr>
              <w:widowControl/>
              <w:spacing w:line="240" w:lineRule="auto"/>
              <w:jc w:val="left"/>
              <w:rPr>
                <w:rFonts w:ascii="宋体" w:hAnsi="Courier New" w:cs="Courier New"/>
                <w:szCs w:val="21"/>
              </w:rPr>
            </w:pPr>
            <w:r w:rsidRPr="00DB2B8A">
              <w:rPr>
                <w:rFonts w:ascii="宋体" w:hAnsi="Courier New" w:cs="Courier New" w:hint="eastAsia"/>
                <w:szCs w:val="21"/>
              </w:rPr>
              <w:t>输入输出模块</w:t>
            </w:r>
          </w:p>
        </w:tc>
        <w:tc>
          <w:tcPr>
            <w:tcW w:w="2268" w:type="dxa"/>
            <w:tcBorders>
              <w:top w:val="nil"/>
              <w:left w:val="nil"/>
              <w:bottom w:val="single" w:sz="8" w:space="0" w:color="000000"/>
              <w:right w:val="single" w:sz="8" w:space="0" w:color="000000"/>
            </w:tcBorders>
            <w:hideMark/>
          </w:tcPr>
          <w:p w14:paraId="22EE4F1A" w14:textId="77777777" w:rsidR="00170AFD" w:rsidRPr="00DB2B8A" w:rsidRDefault="00170AFD" w:rsidP="00170AFD">
            <w:pPr>
              <w:widowControl/>
              <w:spacing w:line="240" w:lineRule="auto"/>
              <w:jc w:val="center"/>
              <w:rPr>
                <w:rFonts w:ascii="宋体" w:hAnsi="Courier New" w:cs="Courier New"/>
                <w:szCs w:val="21"/>
              </w:rPr>
            </w:pPr>
            <w:r w:rsidRPr="00DB2B8A">
              <w:rPr>
                <w:rFonts w:ascii="宋体" w:hAnsi="Courier New" w:cs="Courier New"/>
                <w:szCs w:val="21"/>
              </w:rPr>
              <w:t>GST-LD-8301A</w:t>
            </w:r>
          </w:p>
        </w:tc>
        <w:tc>
          <w:tcPr>
            <w:tcW w:w="1701" w:type="dxa"/>
            <w:tcBorders>
              <w:top w:val="nil"/>
              <w:left w:val="nil"/>
              <w:bottom w:val="single" w:sz="8" w:space="0" w:color="000000"/>
              <w:right w:val="single" w:sz="8" w:space="0" w:color="000000"/>
            </w:tcBorders>
            <w:hideMark/>
          </w:tcPr>
          <w:p w14:paraId="2B5D5BBC" w14:textId="77777777" w:rsidR="00170AFD" w:rsidRPr="00DB2B8A" w:rsidRDefault="00170AFD" w:rsidP="00170AFD">
            <w:pPr>
              <w:widowControl/>
              <w:spacing w:line="240" w:lineRule="auto"/>
              <w:jc w:val="center"/>
              <w:rPr>
                <w:rFonts w:ascii="宋体" w:hAnsi="Courier New" w:cs="Courier New"/>
                <w:szCs w:val="21"/>
              </w:rPr>
            </w:pPr>
            <w:r w:rsidRPr="00DB2B8A">
              <w:rPr>
                <w:rFonts w:ascii="宋体" w:hAnsi="Courier New" w:cs="Courier New" w:hint="eastAsia"/>
                <w:szCs w:val="21"/>
              </w:rPr>
              <w:t>套</w:t>
            </w:r>
          </w:p>
        </w:tc>
        <w:tc>
          <w:tcPr>
            <w:tcW w:w="1701" w:type="dxa"/>
            <w:tcBorders>
              <w:top w:val="nil"/>
              <w:left w:val="nil"/>
              <w:bottom w:val="single" w:sz="8" w:space="0" w:color="000000"/>
              <w:right w:val="single" w:sz="8" w:space="0" w:color="000000"/>
            </w:tcBorders>
            <w:hideMark/>
          </w:tcPr>
          <w:p w14:paraId="3794F31F" w14:textId="77777777" w:rsidR="00170AFD" w:rsidRPr="00DB2B8A" w:rsidRDefault="00170AFD" w:rsidP="00170AFD">
            <w:pPr>
              <w:widowControl/>
              <w:spacing w:line="240" w:lineRule="auto"/>
              <w:jc w:val="center"/>
              <w:rPr>
                <w:rFonts w:ascii="宋体" w:hAnsi="Courier New" w:cs="Courier New"/>
                <w:szCs w:val="21"/>
              </w:rPr>
            </w:pPr>
            <w:r w:rsidRPr="00DB2B8A">
              <w:rPr>
                <w:rFonts w:ascii="宋体" w:hAnsi="Courier New" w:cs="Courier New" w:hint="eastAsia"/>
                <w:szCs w:val="21"/>
              </w:rPr>
              <w:t>含安装</w:t>
            </w:r>
          </w:p>
        </w:tc>
      </w:tr>
      <w:tr w:rsidR="00DB2B8A" w:rsidRPr="00DB2B8A" w14:paraId="7FFCAB97" w14:textId="77777777" w:rsidTr="00170AFD">
        <w:trPr>
          <w:trHeight w:val="285"/>
        </w:trPr>
        <w:tc>
          <w:tcPr>
            <w:tcW w:w="857" w:type="dxa"/>
            <w:tcBorders>
              <w:top w:val="nil"/>
              <w:left w:val="single" w:sz="8" w:space="0" w:color="000000"/>
              <w:bottom w:val="single" w:sz="8" w:space="0" w:color="000000"/>
              <w:right w:val="single" w:sz="8" w:space="0" w:color="000000"/>
            </w:tcBorders>
            <w:hideMark/>
          </w:tcPr>
          <w:p w14:paraId="6DBA31FE" w14:textId="77777777" w:rsidR="00170AFD" w:rsidRPr="00DB2B8A" w:rsidRDefault="00170AFD" w:rsidP="00170AFD">
            <w:pPr>
              <w:widowControl/>
              <w:spacing w:line="240" w:lineRule="auto"/>
              <w:jc w:val="center"/>
              <w:rPr>
                <w:rFonts w:ascii="宋体" w:hAnsi="Courier New" w:cs="Courier New"/>
                <w:szCs w:val="21"/>
              </w:rPr>
            </w:pPr>
            <w:r w:rsidRPr="00DB2B8A">
              <w:rPr>
                <w:rFonts w:ascii="宋体" w:hAnsi="Courier New" w:cs="Courier New"/>
                <w:szCs w:val="21"/>
              </w:rPr>
              <w:t>7</w:t>
            </w:r>
          </w:p>
        </w:tc>
        <w:tc>
          <w:tcPr>
            <w:tcW w:w="2277" w:type="dxa"/>
            <w:tcBorders>
              <w:top w:val="nil"/>
              <w:left w:val="nil"/>
              <w:bottom w:val="single" w:sz="8" w:space="0" w:color="000000"/>
              <w:right w:val="single" w:sz="8" w:space="0" w:color="000000"/>
            </w:tcBorders>
            <w:hideMark/>
          </w:tcPr>
          <w:p w14:paraId="1B1CC13B" w14:textId="77777777" w:rsidR="00170AFD" w:rsidRPr="00DB2B8A" w:rsidRDefault="00170AFD" w:rsidP="00170AFD">
            <w:pPr>
              <w:widowControl/>
              <w:spacing w:line="240" w:lineRule="auto"/>
              <w:jc w:val="left"/>
              <w:rPr>
                <w:rFonts w:ascii="宋体" w:hAnsi="Courier New" w:cs="Courier New"/>
                <w:szCs w:val="21"/>
              </w:rPr>
            </w:pPr>
            <w:r w:rsidRPr="00DB2B8A">
              <w:rPr>
                <w:rFonts w:ascii="宋体" w:hAnsi="Courier New" w:cs="Courier New" w:hint="eastAsia"/>
                <w:szCs w:val="21"/>
              </w:rPr>
              <w:t>输入模块</w:t>
            </w:r>
          </w:p>
        </w:tc>
        <w:tc>
          <w:tcPr>
            <w:tcW w:w="2268" w:type="dxa"/>
            <w:tcBorders>
              <w:top w:val="nil"/>
              <w:left w:val="nil"/>
              <w:bottom w:val="single" w:sz="8" w:space="0" w:color="000000"/>
              <w:right w:val="single" w:sz="8" w:space="0" w:color="000000"/>
            </w:tcBorders>
            <w:hideMark/>
          </w:tcPr>
          <w:p w14:paraId="392DB3E6" w14:textId="77777777" w:rsidR="00170AFD" w:rsidRPr="00DB2B8A" w:rsidRDefault="00170AFD" w:rsidP="00170AFD">
            <w:pPr>
              <w:widowControl/>
              <w:spacing w:line="240" w:lineRule="auto"/>
              <w:jc w:val="center"/>
              <w:rPr>
                <w:rFonts w:ascii="宋体" w:hAnsi="Courier New" w:cs="Courier New"/>
                <w:szCs w:val="21"/>
              </w:rPr>
            </w:pPr>
            <w:r w:rsidRPr="00DB2B8A">
              <w:rPr>
                <w:rFonts w:ascii="宋体" w:hAnsi="Courier New" w:cs="Courier New"/>
                <w:szCs w:val="21"/>
              </w:rPr>
              <w:t>GST-LD-8300A</w:t>
            </w:r>
          </w:p>
        </w:tc>
        <w:tc>
          <w:tcPr>
            <w:tcW w:w="1701" w:type="dxa"/>
            <w:tcBorders>
              <w:top w:val="nil"/>
              <w:left w:val="nil"/>
              <w:bottom w:val="single" w:sz="8" w:space="0" w:color="000000"/>
              <w:right w:val="single" w:sz="8" w:space="0" w:color="000000"/>
            </w:tcBorders>
            <w:hideMark/>
          </w:tcPr>
          <w:p w14:paraId="295B52A0" w14:textId="77777777" w:rsidR="00170AFD" w:rsidRPr="00DB2B8A" w:rsidRDefault="00170AFD" w:rsidP="00170AFD">
            <w:pPr>
              <w:widowControl/>
              <w:spacing w:line="240" w:lineRule="auto"/>
              <w:jc w:val="center"/>
              <w:rPr>
                <w:rFonts w:ascii="宋体" w:hAnsi="Courier New" w:cs="Courier New"/>
                <w:szCs w:val="21"/>
              </w:rPr>
            </w:pPr>
            <w:r w:rsidRPr="00DB2B8A">
              <w:rPr>
                <w:rFonts w:ascii="宋体" w:hAnsi="Courier New" w:cs="Courier New" w:hint="eastAsia"/>
                <w:szCs w:val="21"/>
              </w:rPr>
              <w:t>套</w:t>
            </w:r>
          </w:p>
        </w:tc>
        <w:tc>
          <w:tcPr>
            <w:tcW w:w="1701" w:type="dxa"/>
            <w:tcBorders>
              <w:top w:val="nil"/>
              <w:left w:val="nil"/>
              <w:bottom w:val="single" w:sz="8" w:space="0" w:color="000000"/>
              <w:right w:val="single" w:sz="8" w:space="0" w:color="000000"/>
            </w:tcBorders>
            <w:hideMark/>
          </w:tcPr>
          <w:p w14:paraId="2F7D9653" w14:textId="77777777" w:rsidR="00170AFD" w:rsidRPr="00DB2B8A" w:rsidRDefault="00170AFD" w:rsidP="00170AFD">
            <w:pPr>
              <w:widowControl/>
              <w:spacing w:line="240" w:lineRule="auto"/>
              <w:jc w:val="center"/>
              <w:rPr>
                <w:rFonts w:ascii="宋体" w:hAnsi="Courier New" w:cs="Courier New"/>
                <w:szCs w:val="21"/>
              </w:rPr>
            </w:pPr>
            <w:r w:rsidRPr="00DB2B8A">
              <w:rPr>
                <w:rFonts w:ascii="宋体" w:hAnsi="Courier New" w:cs="Courier New" w:hint="eastAsia"/>
                <w:szCs w:val="21"/>
              </w:rPr>
              <w:t>含安装</w:t>
            </w:r>
          </w:p>
        </w:tc>
      </w:tr>
      <w:tr w:rsidR="00DB2B8A" w:rsidRPr="00DB2B8A" w14:paraId="2BDF4CE2" w14:textId="77777777" w:rsidTr="00170AFD">
        <w:trPr>
          <w:trHeight w:val="285"/>
        </w:trPr>
        <w:tc>
          <w:tcPr>
            <w:tcW w:w="857" w:type="dxa"/>
            <w:tcBorders>
              <w:top w:val="nil"/>
              <w:left w:val="single" w:sz="8" w:space="0" w:color="000000"/>
              <w:bottom w:val="single" w:sz="8" w:space="0" w:color="000000"/>
              <w:right w:val="single" w:sz="8" w:space="0" w:color="000000"/>
            </w:tcBorders>
            <w:hideMark/>
          </w:tcPr>
          <w:p w14:paraId="1B4FBDF6" w14:textId="77777777" w:rsidR="00170AFD" w:rsidRPr="00DB2B8A" w:rsidRDefault="00170AFD" w:rsidP="00170AFD">
            <w:pPr>
              <w:widowControl/>
              <w:spacing w:line="240" w:lineRule="auto"/>
              <w:jc w:val="center"/>
              <w:rPr>
                <w:rFonts w:ascii="宋体" w:hAnsi="Courier New" w:cs="Courier New"/>
                <w:szCs w:val="21"/>
              </w:rPr>
            </w:pPr>
            <w:r w:rsidRPr="00DB2B8A">
              <w:rPr>
                <w:rFonts w:ascii="宋体" w:hAnsi="Courier New" w:cs="Courier New"/>
                <w:szCs w:val="21"/>
              </w:rPr>
              <w:t>8</w:t>
            </w:r>
          </w:p>
        </w:tc>
        <w:tc>
          <w:tcPr>
            <w:tcW w:w="2277" w:type="dxa"/>
            <w:tcBorders>
              <w:top w:val="nil"/>
              <w:left w:val="nil"/>
              <w:bottom w:val="single" w:sz="8" w:space="0" w:color="000000"/>
              <w:right w:val="single" w:sz="8" w:space="0" w:color="000000"/>
            </w:tcBorders>
            <w:hideMark/>
          </w:tcPr>
          <w:p w14:paraId="5D3754D1" w14:textId="77777777" w:rsidR="00170AFD" w:rsidRPr="00DB2B8A" w:rsidRDefault="00170AFD" w:rsidP="00170AFD">
            <w:pPr>
              <w:widowControl/>
              <w:spacing w:line="240" w:lineRule="auto"/>
              <w:jc w:val="left"/>
              <w:rPr>
                <w:rFonts w:ascii="宋体" w:hAnsi="Courier New" w:cs="Courier New"/>
                <w:szCs w:val="21"/>
              </w:rPr>
            </w:pPr>
            <w:r w:rsidRPr="00DB2B8A">
              <w:rPr>
                <w:rFonts w:ascii="宋体" w:hAnsi="Courier New" w:cs="Courier New" w:hint="eastAsia"/>
                <w:szCs w:val="21"/>
              </w:rPr>
              <w:t>输出模块</w:t>
            </w:r>
          </w:p>
        </w:tc>
        <w:tc>
          <w:tcPr>
            <w:tcW w:w="2268" w:type="dxa"/>
            <w:tcBorders>
              <w:top w:val="nil"/>
              <w:left w:val="nil"/>
              <w:bottom w:val="single" w:sz="8" w:space="0" w:color="000000"/>
              <w:right w:val="single" w:sz="8" w:space="0" w:color="000000"/>
            </w:tcBorders>
            <w:hideMark/>
          </w:tcPr>
          <w:p w14:paraId="2EBDB696" w14:textId="77777777" w:rsidR="00170AFD" w:rsidRPr="00DB2B8A" w:rsidRDefault="00170AFD" w:rsidP="00170AFD">
            <w:pPr>
              <w:widowControl/>
              <w:spacing w:line="240" w:lineRule="auto"/>
              <w:jc w:val="center"/>
              <w:rPr>
                <w:rFonts w:ascii="宋体" w:hAnsi="Courier New" w:cs="Courier New"/>
                <w:szCs w:val="21"/>
              </w:rPr>
            </w:pPr>
            <w:r w:rsidRPr="00DB2B8A">
              <w:rPr>
                <w:rFonts w:ascii="宋体" w:hAnsi="Courier New" w:cs="Courier New"/>
                <w:szCs w:val="21"/>
              </w:rPr>
              <w:t>GST-LD-8305</w:t>
            </w:r>
          </w:p>
        </w:tc>
        <w:tc>
          <w:tcPr>
            <w:tcW w:w="1701" w:type="dxa"/>
            <w:tcBorders>
              <w:top w:val="nil"/>
              <w:left w:val="nil"/>
              <w:bottom w:val="single" w:sz="8" w:space="0" w:color="000000"/>
              <w:right w:val="single" w:sz="8" w:space="0" w:color="000000"/>
            </w:tcBorders>
            <w:hideMark/>
          </w:tcPr>
          <w:p w14:paraId="3F12581B" w14:textId="77777777" w:rsidR="00170AFD" w:rsidRPr="00DB2B8A" w:rsidRDefault="00170AFD" w:rsidP="00170AFD">
            <w:pPr>
              <w:widowControl/>
              <w:spacing w:line="240" w:lineRule="auto"/>
              <w:jc w:val="center"/>
              <w:rPr>
                <w:rFonts w:ascii="宋体" w:hAnsi="Courier New" w:cs="Courier New"/>
                <w:szCs w:val="21"/>
              </w:rPr>
            </w:pPr>
            <w:r w:rsidRPr="00DB2B8A">
              <w:rPr>
                <w:rFonts w:ascii="宋体" w:hAnsi="Courier New" w:cs="Courier New" w:hint="eastAsia"/>
                <w:szCs w:val="21"/>
              </w:rPr>
              <w:t>套</w:t>
            </w:r>
          </w:p>
        </w:tc>
        <w:tc>
          <w:tcPr>
            <w:tcW w:w="1701" w:type="dxa"/>
            <w:tcBorders>
              <w:top w:val="nil"/>
              <w:left w:val="nil"/>
              <w:bottom w:val="single" w:sz="8" w:space="0" w:color="000000"/>
              <w:right w:val="single" w:sz="8" w:space="0" w:color="000000"/>
            </w:tcBorders>
            <w:hideMark/>
          </w:tcPr>
          <w:p w14:paraId="3DCAE5D1" w14:textId="77777777" w:rsidR="00170AFD" w:rsidRPr="00DB2B8A" w:rsidRDefault="00170AFD" w:rsidP="00170AFD">
            <w:pPr>
              <w:widowControl/>
              <w:spacing w:line="240" w:lineRule="auto"/>
              <w:jc w:val="center"/>
              <w:rPr>
                <w:rFonts w:ascii="宋体" w:hAnsi="Courier New" w:cs="Courier New"/>
                <w:szCs w:val="21"/>
              </w:rPr>
            </w:pPr>
            <w:r w:rsidRPr="00DB2B8A">
              <w:rPr>
                <w:rFonts w:ascii="宋体" w:hAnsi="Courier New" w:cs="Courier New" w:hint="eastAsia"/>
                <w:szCs w:val="21"/>
              </w:rPr>
              <w:t>含安装</w:t>
            </w:r>
          </w:p>
        </w:tc>
      </w:tr>
      <w:tr w:rsidR="00DB2B8A" w:rsidRPr="00DB2B8A" w14:paraId="64A736A4" w14:textId="77777777" w:rsidTr="00170AFD">
        <w:trPr>
          <w:trHeight w:val="285"/>
        </w:trPr>
        <w:tc>
          <w:tcPr>
            <w:tcW w:w="857" w:type="dxa"/>
            <w:tcBorders>
              <w:top w:val="nil"/>
              <w:left w:val="single" w:sz="8" w:space="0" w:color="000000"/>
              <w:bottom w:val="single" w:sz="8" w:space="0" w:color="000000"/>
              <w:right w:val="single" w:sz="8" w:space="0" w:color="000000"/>
            </w:tcBorders>
            <w:hideMark/>
          </w:tcPr>
          <w:p w14:paraId="3095384B" w14:textId="77777777" w:rsidR="00170AFD" w:rsidRPr="00DB2B8A" w:rsidRDefault="00170AFD" w:rsidP="00170AFD">
            <w:pPr>
              <w:widowControl/>
              <w:spacing w:line="240" w:lineRule="auto"/>
              <w:jc w:val="center"/>
              <w:rPr>
                <w:rFonts w:ascii="宋体" w:hAnsi="Courier New" w:cs="Courier New"/>
                <w:szCs w:val="21"/>
              </w:rPr>
            </w:pPr>
            <w:r w:rsidRPr="00DB2B8A">
              <w:rPr>
                <w:rFonts w:ascii="宋体" w:hAnsi="Courier New" w:cs="Courier New"/>
                <w:szCs w:val="21"/>
              </w:rPr>
              <w:t>9</w:t>
            </w:r>
          </w:p>
        </w:tc>
        <w:tc>
          <w:tcPr>
            <w:tcW w:w="2277" w:type="dxa"/>
            <w:tcBorders>
              <w:top w:val="nil"/>
              <w:left w:val="nil"/>
              <w:bottom w:val="single" w:sz="8" w:space="0" w:color="000000"/>
              <w:right w:val="single" w:sz="8" w:space="0" w:color="000000"/>
            </w:tcBorders>
            <w:hideMark/>
          </w:tcPr>
          <w:p w14:paraId="679D65F1" w14:textId="77777777" w:rsidR="00170AFD" w:rsidRPr="00DB2B8A" w:rsidRDefault="00170AFD" w:rsidP="00170AFD">
            <w:pPr>
              <w:widowControl/>
              <w:spacing w:line="240" w:lineRule="auto"/>
              <w:jc w:val="left"/>
              <w:rPr>
                <w:rFonts w:ascii="宋体" w:hAnsi="Courier New" w:cs="Courier New"/>
                <w:szCs w:val="21"/>
              </w:rPr>
            </w:pPr>
            <w:r w:rsidRPr="00DB2B8A">
              <w:rPr>
                <w:rFonts w:ascii="宋体" w:hAnsi="Courier New" w:cs="Courier New" w:hint="eastAsia"/>
                <w:szCs w:val="21"/>
              </w:rPr>
              <w:t>消防广播喇叭</w:t>
            </w:r>
          </w:p>
        </w:tc>
        <w:tc>
          <w:tcPr>
            <w:tcW w:w="2268" w:type="dxa"/>
            <w:tcBorders>
              <w:top w:val="nil"/>
              <w:left w:val="nil"/>
              <w:bottom w:val="single" w:sz="8" w:space="0" w:color="000000"/>
              <w:right w:val="single" w:sz="8" w:space="0" w:color="000000"/>
            </w:tcBorders>
            <w:hideMark/>
          </w:tcPr>
          <w:p w14:paraId="1C5CC072" w14:textId="77777777" w:rsidR="00170AFD" w:rsidRPr="00DB2B8A" w:rsidRDefault="00170AFD" w:rsidP="00170AFD">
            <w:pPr>
              <w:widowControl/>
              <w:spacing w:line="240" w:lineRule="auto"/>
              <w:jc w:val="center"/>
              <w:rPr>
                <w:rFonts w:ascii="宋体" w:hAnsi="Courier New" w:cs="Courier New"/>
                <w:szCs w:val="21"/>
              </w:rPr>
            </w:pPr>
            <w:r w:rsidRPr="00DB2B8A">
              <w:rPr>
                <w:rFonts w:ascii="宋体" w:hAnsi="Courier New" w:cs="Courier New"/>
                <w:szCs w:val="21"/>
              </w:rPr>
              <w:t>HY6251</w:t>
            </w:r>
          </w:p>
        </w:tc>
        <w:tc>
          <w:tcPr>
            <w:tcW w:w="1701" w:type="dxa"/>
            <w:tcBorders>
              <w:top w:val="nil"/>
              <w:left w:val="nil"/>
              <w:bottom w:val="single" w:sz="8" w:space="0" w:color="000000"/>
              <w:right w:val="single" w:sz="8" w:space="0" w:color="000000"/>
            </w:tcBorders>
            <w:hideMark/>
          </w:tcPr>
          <w:p w14:paraId="2D4F8C7D" w14:textId="77777777" w:rsidR="00170AFD" w:rsidRPr="00DB2B8A" w:rsidRDefault="00170AFD" w:rsidP="00170AFD">
            <w:pPr>
              <w:widowControl/>
              <w:spacing w:line="240" w:lineRule="auto"/>
              <w:jc w:val="center"/>
              <w:rPr>
                <w:rFonts w:ascii="宋体" w:hAnsi="Courier New" w:cs="Courier New"/>
                <w:szCs w:val="21"/>
              </w:rPr>
            </w:pPr>
            <w:r w:rsidRPr="00DB2B8A">
              <w:rPr>
                <w:rFonts w:ascii="宋体" w:hAnsi="Courier New" w:cs="Courier New" w:hint="eastAsia"/>
                <w:szCs w:val="21"/>
              </w:rPr>
              <w:t>套</w:t>
            </w:r>
          </w:p>
        </w:tc>
        <w:tc>
          <w:tcPr>
            <w:tcW w:w="1701" w:type="dxa"/>
            <w:tcBorders>
              <w:top w:val="nil"/>
              <w:left w:val="nil"/>
              <w:bottom w:val="single" w:sz="8" w:space="0" w:color="000000"/>
              <w:right w:val="single" w:sz="8" w:space="0" w:color="000000"/>
            </w:tcBorders>
            <w:hideMark/>
          </w:tcPr>
          <w:p w14:paraId="5FCD5E4A" w14:textId="77777777" w:rsidR="00170AFD" w:rsidRPr="00DB2B8A" w:rsidRDefault="00170AFD" w:rsidP="00170AFD">
            <w:pPr>
              <w:widowControl/>
              <w:spacing w:line="240" w:lineRule="auto"/>
              <w:jc w:val="center"/>
              <w:rPr>
                <w:rFonts w:ascii="宋体" w:hAnsi="Courier New" w:cs="Courier New"/>
                <w:szCs w:val="21"/>
              </w:rPr>
            </w:pPr>
            <w:r w:rsidRPr="00DB2B8A">
              <w:rPr>
                <w:rFonts w:ascii="宋体" w:hAnsi="Courier New" w:cs="Courier New" w:hint="eastAsia"/>
                <w:szCs w:val="21"/>
              </w:rPr>
              <w:t>含安装</w:t>
            </w:r>
          </w:p>
        </w:tc>
      </w:tr>
      <w:tr w:rsidR="00DB2B8A" w:rsidRPr="00DB2B8A" w14:paraId="508BA250" w14:textId="77777777" w:rsidTr="00170AFD">
        <w:trPr>
          <w:trHeight w:val="285"/>
        </w:trPr>
        <w:tc>
          <w:tcPr>
            <w:tcW w:w="857" w:type="dxa"/>
            <w:tcBorders>
              <w:top w:val="nil"/>
              <w:left w:val="single" w:sz="8" w:space="0" w:color="000000"/>
              <w:bottom w:val="single" w:sz="8" w:space="0" w:color="000000"/>
              <w:right w:val="single" w:sz="8" w:space="0" w:color="000000"/>
            </w:tcBorders>
            <w:hideMark/>
          </w:tcPr>
          <w:p w14:paraId="7DE811C8" w14:textId="77777777" w:rsidR="00170AFD" w:rsidRPr="00DB2B8A" w:rsidRDefault="00170AFD" w:rsidP="00170AFD">
            <w:pPr>
              <w:widowControl/>
              <w:spacing w:line="240" w:lineRule="auto"/>
              <w:jc w:val="center"/>
              <w:rPr>
                <w:rFonts w:ascii="宋体" w:hAnsi="Courier New" w:cs="Courier New"/>
                <w:szCs w:val="21"/>
              </w:rPr>
            </w:pPr>
            <w:r w:rsidRPr="00DB2B8A">
              <w:rPr>
                <w:rFonts w:ascii="宋体" w:hAnsi="Courier New" w:cs="Courier New"/>
                <w:szCs w:val="21"/>
              </w:rPr>
              <w:t>10</w:t>
            </w:r>
          </w:p>
        </w:tc>
        <w:tc>
          <w:tcPr>
            <w:tcW w:w="2277" w:type="dxa"/>
            <w:tcBorders>
              <w:top w:val="nil"/>
              <w:left w:val="nil"/>
              <w:bottom w:val="single" w:sz="8" w:space="0" w:color="000000"/>
              <w:right w:val="single" w:sz="8" w:space="0" w:color="000000"/>
            </w:tcBorders>
            <w:hideMark/>
          </w:tcPr>
          <w:p w14:paraId="4AFF2E8D" w14:textId="77777777" w:rsidR="00170AFD" w:rsidRPr="00DB2B8A" w:rsidRDefault="00170AFD" w:rsidP="00170AFD">
            <w:pPr>
              <w:widowControl/>
              <w:spacing w:line="240" w:lineRule="auto"/>
              <w:jc w:val="left"/>
              <w:rPr>
                <w:rFonts w:ascii="宋体" w:hAnsi="Courier New" w:cs="Courier New"/>
                <w:szCs w:val="21"/>
              </w:rPr>
            </w:pPr>
            <w:r w:rsidRPr="00DB2B8A">
              <w:rPr>
                <w:rFonts w:ascii="宋体" w:hAnsi="Courier New" w:cs="Courier New" w:hint="eastAsia"/>
                <w:szCs w:val="21"/>
              </w:rPr>
              <w:t>消防警铃</w:t>
            </w:r>
          </w:p>
        </w:tc>
        <w:tc>
          <w:tcPr>
            <w:tcW w:w="2268" w:type="dxa"/>
            <w:tcBorders>
              <w:top w:val="nil"/>
              <w:left w:val="nil"/>
              <w:bottom w:val="single" w:sz="8" w:space="0" w:color="000000"/>
              <w:right w:val="single" w:sz="8" w:space="0" w:color="000000"/>
            </w:tcBorders>
            <w:hideMark/>
          </w:tcPr>
          <w:p w14:paraId="3AA9ABAB" w14:textId="77777777" w:rsidR="00170AFD" w:rsidRPr="00DB2B8A" w:rsidRDefault="00170AFD" w:rsidP="00170AFD">
            <w:pPr>
              <w:widowControl/>
              <w:spacing w:line="240" w:lineRule="auto"/>
              <w:jc w:val="center"/>
              <w:rPr>
                <w:rFonts w:ascii="宋体" w:hAnsi="Courier New" w:cs="Courier New"/>
                <w:szCs w:val="21"/>
              </w:rPr>
            </w:pPr>
            <w:r w:rsidRPr="00DB2B8A">
              <w:rPr>
                <w:rFonts w:ascii="宋体" w:hAnsi="Courier New" w:cs="Courier New"/>
                <w:szCs w:val="21"/>
              </w:rPr>
              <w:t>HY6711</w:t>
            </w:r>
          </w:p>
        </w:tc>
        <w:tc>
          <w:tcPr>
            <w:tcW w:w="1701" w:type="dxa"/>
            <w:tcBorders>
              <w:top w:val="nil"/>
              <w:left w:val="nil"/>
              <w:bottom w:val="single" w:sz="8" w:space="0" w:color="000000"/>
              <w:right w:val="single" w:sz="8" w:space="0" w:color="000000"/>
            </w:tcBorders>
            <w:hideMark/>
          </w:tcPr>
          <w:p w14:paraId="1A2B8DCC" w14:textId="77777777" w:rsidR="00170AFD" w:rsidRPr="00DB2B8A" w:rsidRDefault="00170AFD" w:rsidP="00170AFD">
            <w:pPr>
              <w:widowControl/>
              <w:spacing w:line="240" w:lineRule="auto"/>
              <w:jc w:val="center"/>
              <w:rPr>
                <w:rFonts w:ascii="宋体" w:hAnsi="Courier New" w:cs="Courier New"/>
                <w:szCs w:val="21"/>
              </w:rPr>
            </w:pPr>
            <w:r w:rsidRPr="00DB2B8A">
              <w:rPr>
                <w:rFonts w:ascii="宋体" w:hAnsi="Courier New" w:cs="Courier New" w:hint="eastAsia"/>
                <w:szCs w:val="21"/>
              </w:rPr>
              <w:t>套</w:t>
            </w:r>
          </w:p>
        </w:tc>
        <w:tc>
          <w:tcPr>
            <w:tcW w:w="1701" w:type="dxa"/>
            <w:tcBorders>
              <w:top w:val="nil"/>
              <w:left w:val="nil"/>
              <w:bottom w:val="single" w:sz="8" w:space="0" w:color="000000"/>
              <w:right w:val="single" w:sz="8" w:space="0" w:color="000000"/>
            </w:tcBorders>
            <w:hideMark/>
          </w:tcPr>
          <w:p w14:paraId="13EB9A50" w14:textId="77777777" w:rsidR="00170AFD" w:rsidRPr="00DB2B8A" w:rsidRDefault="00170AFD" w:rsidP="00170AFD">
            <w:pPr>
              <w:widowControl/>
              <w:spacing w:line="240" w:lineRule="auto"/>
              <w:jc w:val="center"/>
              <w:rPr>
                <w:rFonts w:ascii="宋体" w:hAnsi="Courier New" w:cs="Courier New"/>
                <w:szCs w:val="21"/>
              </w:rPr>
            </w:pPr>
            <w:r w:rsidRPr="00DB2B8A">
              <w:rPr>
                <w:rFonts w:ascii="宋体" w:hAnsi="Courier New" w:cs="Courier New" w:hint="eastAsia"/>
                <w:szCs w:val="21"/>
              </w:rPr>
              <w:t>含安装</w:t>
            </w:r>
          </w:p>
        </w:tc>
      </w:tr>
      <w:tr w:rsidR="00DB2B8A" w:rsidRPr="00DB2B8A" w14:paraId="75F9C742" w14:textId="77777777" w:rsidTr="00170AFD">
        <w:trPr>
          <w:trHeight w:val="285"/>
        </w:trPr>
        <w:tc>
          <w:tcPr>
            <w:tcW w:w="857" w:type="dxa"/>
            <w:tcBorders>
              <w:top w:val="nil"/>
              <w:left w:val="single" w:sz="8" w:space="0" w:color="000000"/>
              <w:bottom w:val="single" w:sz="8" w:space="0" w:color="000000"/>
              <w:right w:val="single" w:sz="8" w:space="0" w:color="000000"/>
            </w:tcBorders>
            <w:hideMark/>
          </w:tcPr>
          <w:p w14:paraId="17DEBA32" w14:textId="77777777" w:rsidR="00170AFD" w:rsidRPr="00DB2B8A" w:rsidRDefault="00170AFD" w:rsidP="00170AFD">
            <w:pPr>
              <w:widowControl/>
              <w:spacing w:line="240" w:lineRule="auto"/>
              <w:jc w:val="center"/>
              <w:rPr>
                <w:rFonts w:ascii="宋体" w:hAnsi="Courier New" w:cs="Courier New"/>
                <w:szCs w:val="21"/>
              </w:rPr>
            </w:pPr>
            <w:r w:rsidRPr="00DB2B8A">
              <w:rPr>
                <w:rFonts w:ascii="宋体" w:hAnsi="Courier New" w:cs="Courier New"/>
                <w:szCs w:val="21"/>
              </w:rPr>
              <w:t>11</w:t>
            </w:r>
          </w:p>
        </w:tc>
        <w:tc>
          <w:tcPr>
            <w:tcW w:w="2277" w:type="dxa"/>
            <w:tcBorders>
              <w:top w:val="nil"/>
              <w:left w:val="nil"/>
              <w:bottom w:val="single" w:sz="8" w:space="0" w:color="000000"/>
              <w:right w:val="single" w:sz="8" w:space="0" w:color="000000"/>
            </w:tcBorders>
            <w:hideMark/>
          </w:tcPr>
          <w:p w14:paraId="5699CF8D" w14:textId="77777777" w:rsidR="00170AFD" w:rsidRPr="00DB2B8A" w:rsidRDefault="00170AFD" w:rsidP="00170AFD">
            <w:pPr>
              <w:widowControl/>
              <w:spacing w:line="240" w:lineRule="auto"/>
              <w:jc w:val="left"/>
              <w:rPr>
                <w:rFonts w:ascii="宋体" w:hAnsi="Courier New" w:cs="Courier New"/>
                <w:szCs w:val="21"/>
              </w:rPr>
            </w:pPr>
            <w:r w:rsidRPr="00DB2B8A">
              <w:rPr>
                <w:rFonts w:ascii="宋体" w:hAnsi="Courier New" w:cs="Courier New" w:hint="eastAsia"/>
                <w:szCs w:val="21"/>
              </w:rPr>
              <w:t>接线盒</w:t>
            </w:r>
          </w:p>
        </w:tc>
        <w:tc>
          <w:tcPr>
            <w:tcW w:w="2268" w:type="dxa"/>
            <w:tcBorders>
              <w:top w:val="nil"/>
              <w:left w:val="nil"/>
              <w:bottom w:val="single" w:sz="8" w:space="0" w:color="000000"/>
              <w:right w:val="single" w:sz="8" w:space="0" w:color="000000"/>
            </w:tcBorders>
            <w:hideMark/>
          </w:tcPr>
          <w:p w14:paraId="65BC47AF" w14:textId="77777777" w:rsidR="00170AFD" w:rsidRPr="00DB2B8A" w:rsidRDefault="00170AFD" w:rsidP="00170AFD">
            <w:pPr>
              <w:widowControl/>
              <w:spacing w:line="240" w:lineRule="auto"/>
              <w:jc w:val="center"/>
              <w:rPr>
                <w:rFonts w:ascii="宋体" w:hAnsi="Courier New" w:cs="Courier New"/>
                <w:szCs w:val="21"/>
              </w:rPr>
            </w:pPr>
            <w:r w:rsidRPr="00DB2B8A">
              <w:rPr>
                <w:rFonts w:ascii="宋体" w:hAnsi="Courier New" w:cs="Courier New"/>
                <w:szCs w:val="21"/>
              </w:rPr>
              <w:t>86</w:t>
            </w:r>
            <w:r w:rsidRPr="00DB2B8A">
              <w:rPr>
                <w:rFonts w:ascii="宋体" w:hAnsi="Courier New" w:cs="Courier New" w:hint="eastAsia"/>
                <w:szCs w:val="21"/>
              </w:rPr>
              <w:t>型</w:t>
            </w:r>
          </w:p>
        </w:tc>
        <w:tc>
          <w:tcPr>
            <w:tcW w:w="1701" w:type="dxa"/>
            <w:tcBorders>
              <w:top w:val="nil"/>
              <w:left w:val="nil"/>
              <w:bottom w:val="single" w:sz="8" w:space="0" w:color="000000"/>
              <w:right w:val="single" w:sz="8" w:space="0" w:color="000000"/>
            </w:tcBorders>
            <w:hideMark/>
          </w:tcPr>
          <w:p w14:paraId="03170142" w14:textId="77777777" w:rsidR="00170AFD" w:rsidRPr="00DB2B8A" w:rsidRDefault="00170AFD" w:rsidP="00170AFD">
            <w:pPr>
              <w:widowControl/>
              <w:spacing w:line="240" w:lineRule="auto"/>
              <w:jc w:val="center"/>
              <w:rPr>
                <w:rFonts w:ascii="宋体" w:hAnsi="Courier New" w:cs="Courier New"/>
                <w:szCs w:val="21"/>
              </w:rPr>
            </w:pPr>
            <w:r w:rsidRPr="00DB2B8A">
              <w:rPr>
                <w:rFonts w:ascii="宋体" w:hAnsi="Courier New" w:cs="Courier New" w:hint="eastAsia"/>
                <w:szCs w:val="21"/>
              </w:rPr>
              <w:t>套</w:t>
            </w:r>
          </w:p>
        </w:tc>
        <w:tc>
          <w:tcPr>
            <w:tcW w:w="1701" w:type="dxa"/>
            <w:tcBorders>
              <w:top w:val="nil"/>
              <w:left w:val="nil"/>
              <w:bottom w:val="single" w:sz="8" w:space="0" w:color="000000"/>
              <w:right w:val="single" w:sz="8" w:space="0" w:color="000000"/>
            </w:tcBorders>
            <w:hideMark/>
          </w:tcPr>
          <w:p w14:paraId="2497FE0C" w14:textId="77777777" w:rsidR="00170AFD" w:rsidRPr="00DB2B8A" w:rsidRDefault="00170AFD" w:rsidP="00170AFD">
            <w:pPr>
              <w:widowControl/>
              <w:spacing w:line="240" w:lineRule="auto"/>
              <w:jc w:val="center"/>
              <w:rPr>
                <w:rFonts w:ascii="宋体" w:hAnsi="Courier New" w:cs="Courier New"/>
                <w:szCs w:val="21"/>
              </w:rPr>
            </w:pPr>
            <w:r w:rsidRPr="00DB2B8A">
              <w:rPr>
                <w:rFonts w:ascii="宋体" w:hAnsi="Courier New" w:cs="Courier New" w:hint="eastAsia"/>
                <w:szCs w:val="21"/>
              </w:rPr>
              <w:t>含安装</w:t>
            </w:r>
          </w:p>
        </w:tc>
      </w:tr>
      <w:tr w:rsidR="00DB2B8A" w:rsidRPr="00DB2B8A" w14:paraId="674FB95B" w14:textId="77777777" w:rsidTr="00170AFD">
        <w:trPr>
          <w:trHeight w:val="285"/>
        </w:trPr>
        <w:tc>
          <w:tcPr>
            <w:tcW w:w="857" w:type="dxa"/>
            <w:tcBorders>
              <w:top w:val="nil"/>
              <w:left w:val="single" w:sz="8" w:space="0" w:color="000000"/>
              <w:bottom w:val="single" w:sz="8" w:space="0" w:color="000000"/>
              <w:right w:val="single" w:sz="8" w:space="0" w:color="000000"/>
            </w:tcBorders>
            <w:hideMark/>
          </w:tcPr>
          <w:p w14:paraId="0A5E28F7" w14:textId="77777777" w:rsidR="00170AFD" w:rsidRPr="00DB2B8A" w:rsidRDefault="00170AFD" w:rsidP="00170AFD">
            <w:pPr>
              <w:widowControl/>
              <w:spacing w:line="240" w:lineRule="auto"/>
              <w:jc w:val="center"/>
              <w:rPr>
                <w:rFonts w:ascii="宋体" w:hAnsi="Courier New" w:cs="Courier New"/>
                <w:szCs w:val="21"/>
              </w:rPr>
            </w:pPr>
            <w:r w:rsidRPr="00DB2B8A">
              <w:rPr>
                <w:rFonts w:ascii="宋体" w:hAnsi="Courier New" w:cs="Courier New"/>
                <w:szCs w:val="21"/>
              </w:rPr>
              <w:t>12</w:t>
            </w:r>
          </w:p>
        </w:tc>
        <w:tc>
          <w:tcPr>
            <w:tcW w:w="2277" w:type="dxa"/>
            <w:tcBorders>
              <w:top w:val="nil"/>
              <w:left w:val="nil"/>
              <w:bottom w:val="single" w:sz="8" w:space="0" w:color="000000"/>
              <w:right w:val="single" w:sz="8" w:space="0" w:color="000000"/>
            </w:tcBorders>
            <w:hideMark/>
          </w:tcPr>
          <w:p w14:paraId="5956341E" w14:textId="77777777" w:rsidR="00170AFD" w:rsidRPr="00DB2B8A" w:rsidRDefault="00170AFD" w:rsidP="00170AFD">
            <w:pPr>
              <w:widowControl/>
              <w:spacing w:line="240" w:lineRule="auto"/>
              <w:jc w:val="left"/>
              <w:rPr>
                <w:rFonts w:ascii="宋体" w:hAnsi="Courier New" w:cs="Courier New"/>
                <w:szCs w:val="21"/>
              </w:rPr>
            </w:pPr>
            <w:r w:rsidRPr="00DB2B8A">
              <w:rPr>
                <w:rFonts w:ascii="宋体" w:hAnsi="Courier New" w:cs="Courier New" w:hint="eastAsia"/>
                <w:szCs w:val="21"/>
              </w:rPr>
              <w:t>热继电器</w:t>
            </w:r>
          </w:p>
        </w:tc>
        <w:tc>
          <w:tcPr>
            <w:tcW w:w="2268" w:type="dxa"/>
            <w:tcBorders>
              <w:top w:val="nil"/>
              <w:left w:val="nil"/>
              <w:bottom w:val="single" w:sz="8" w:space="0" w:color="000000"/>
              <w:right w:val="single" w:sz="8" w:space="0" w:color="000000"/>
            </w:tcBorders>
            <w:hideMark/>
          </w:tcPr>
          <w:p w14:paraId="5B1A3911" w14:textId="77777777" w:rsidR="00170AFD" w:rsidRPr="00DB2B8A" w:rsidRDefault="00170AFD" w:rsidP="00170AFD">
            <w:pPr>
              <w:widowControl/>
              <w:spacing w:line="240" w:lineRule="auto"/>
              <w:jc w:val="center"/>
              <w:rPr>
                <w:rFonts w:ascii="宋体" w:hAnsi="Courier New" w:cs="Courier New"/>
                <w:szCs w:val="21"/>
              </w:rPr>
            </w:pPr>
            <w:r w:rsidRPr="00DB2B8A">
              <w:rPr>
                <w:rFonts w:ascii="宋体" w:hAnsi="Courier New" w:cs="Courier New"/>
                <w:szCs w:val="21"/>
              </w:rPr>
              <w:t>380V</w:t>
            </w:r>
          </w:p>
        </w:tc>
        <w:tc>
          <w:tcPr>
            <w:tcW w:w="1701" w:type="dxa"/>
            <w:tcBorders>
              <w:top w:val="nil"/>
              <w:left w:val="nil"/>
              <w:bottom w:val="single" w:sz="8" w:space="0" w:color="000000"/>
              <w:right w:val="single" w:sz="8" w:space="0" w:color="000000"/>
            </w:tcBorders>
            <w:hideMark/>
          </w:tcPr>
          <w:p w14:paraId="180C16AC" w14:textId="77777777" w:rsidR="00170AFD" w:rsidRPr="00DB2B8A" w:rsidRDefault="00170AFD" w:rsidP="00170AFD">
            <w:pPr>
              <w:widowControl/>
              <w:spacing w:line="240" w:lineRule="auto"/>
              <w:jc w:val="center"/>
              <w:rPr>
                <w:rFonts w:ascii="宋体" w:hAnsi="Courier New" w:cs="Courier New"/>
                <w:szCs w:val="21"/>
              </w:rPr>
            </w:pPr>
            <w:r w:rsidRPr="00DB2B8A">
              <w:rPr>
                <w:rFonts w:ascii="宋体" w:hAnsi="Courier New" w:cs="Courier New" w:hint="eastAsia"/>
                <w:szCs w:val="21"/>
              </w:rPr>
              <w:t>套</w:t>
            </w:r>
          </w:p>
        </w:tc>
        <w:tc>
          <w:tcPr>
            <w:tcW w:w="1701" w:type="dxa"/>
            <w:tcBorders>
              <w:top w:val="nil"/>
              <w:left w:val="nil"/>
              <w:bottom w:val="single" w:sz="8" w:space="0" w:color="000000"/>
              <w:right w:val="single" w:sz="8" w:space="0" w:color="000000"/>
            </w:tcBorders>
            <w:hideMark/>
          </w:tcPr>
          <w:p w14:paraId="22CE81A1" w14:textId="77777777" w:rsidR="00170AFD" w:rsidRPr="00DB2B8A" w:rsidRDefault="00170AFD" w:rsidP="00170AFD">
            <w:pPr>
              <w:widowControl/>
              <w:spacing w:line="240" w:lineRule="auto"/>
              <w:jc w:val="center"/>
              <w:rPr>
                <w:rFonts w:ascii="宋体" w:hAnsi="Courier New" w:cs="Courier New"/>
                <w:szCs w:val="21"/>
              </w:rPr>
            </w:pPr>
            <w:r w:rsidRPr="00DB2B8A">
              <w:rPr>
                <w:rFonts w:ascii="宋体" w:hAnsi="Courier New" w:cs="Courier New" w:hint="eastAsia"/>
                <w:szCs w:val="21"/>
              </w:rPr>
              <w:t>含安装</w:t>
            </w:r>
          </w:p>
        </w:tc>
      </w:tr>
      <w:tr w:rsidR="00DB2B8A" w:rsidRPr="00DB2B8A" w14:paraId="231761DF" w14:textId="77777777" w:rsidTr="00170AFD">
        <w:trPr>
          <w:trHeight w:val="285"/>
        </w:trPr>
        <w:tc>
          <w:tcPr>
            <w:tcW w:w="857" w:type="dxa"/>
            <w:tcBorders>
              <w:top w:val="nil"/>
              <w:left w:val="single" w:sz="8" w:space="0" w:color="000000"/>
              <w:bottom w:val="single" w:sz="8" w:space="0" w:color="000000"/>
              <w:right w:val="single" w:sz="8" w:space="0" w:color="000000"/>
            </w:tcBorders>
            <w:hideMark/>
          </w:tcPr>
          <w:p w14:paraId="7886B6EA" w14:textId="77777777" w:rsidR="00170AFD" w:rsidRPr="00DB2B8A" w:rsidRDefault="00170AFD" w:rsidP="00170AFD">
            <w:pPr>
              <w:widowControl/>
              <w:spacing w:line="240" w:lineRule="auto"/>
              <w:jc w:val="center"/>
              <w:rPr>
                <w:rFonts w:ascii="宋体" w:hAnsi="Courier New" w:cs="Courier New"/>
                <w:szCs w:val="21"/>
              </w:rPr>
            </w:pPr>
            <w:r w:rsidRPr="00DB2B8A">
              <w:rPr>
                <w:rFonts w:ascii="宋体" w:hAnsi="Courier New" w:cs="Courier New"/>
                <w:szCs w:val="21"/>
              </w:rPr>
              <w:t>13</w:t>
            </w:r>
          </w:p>
        </w:tc>
        <w:tc>
          <w:tcPr>
            <w:tcW w:w="2277" w:type="dxa"/>
            <w:tcBorders>
              <w:top w:val="nil"/>
              <w:left w:val="nil"/>
              <w:bottom w:val="single" w:sz="8" w:space="0" w:color="000000"/>
              <w:right w:val="single" w:sz="8" w:space="0" w:color="000000"/>
            </w:tcBorders>
            <w:hideMark/>
          </w:tcPr>
          <w:p w14:paraId="63242D8F" w14:textId="77777777" w:rsidR="00170AFD" w:rsidRPr="00DB2B8A" w:rsidRDefault="00170AFD" w:rsidP="00170AFD">
            <w:pPr>
              <w:widowControl/>
              <w:spacing w:line="240" w:lineRule="auto"/>
              <w:jc w:val="left"/>
              <w:rPr>
                <w:rFonts w:ascii="宋体" w:hAnsi="Courier New" w:cs="Courier New"/>
                <w:szCs w:val="21"/>
              </w:rPr>
            </w:pPr>
            <w:r w:rsidRPr="00DB2B8A">
              <w:rPr>
                <w:rFonts w:ascii="宋体" w:hAnsi="Courier New" w:cs="Courier New" w:hint="eastAsia"/>
                <w:szCs w:val="21"/>
              </w:rPr>
              <w:t>热继电器</w:t>
            </w:r>
          </w:p>
        </w:tc>
        <w:tc>
          <w:tcPr>
            <w:tcW w:w="2268" w:type="dxa"/>
            <w:tcBorders>
              <w:top w:val="nil"/>
              <w:left w:val="nil"/>
              <w:bottom w:val="single" w:sz="8" w:space="0" w:color="000000"/>
              <w:right w:val="single" w:sz="8" w:space="0" w:color="000000"/>
            </w:tcBorders>
            <w:hideMark/>
          </w:tcPr>
          <w:p w14:paraId="7DF4BF35" w14:textId="77777777" w:rsidR="00170AFD" w:rsidRPr="00DB2B8A" w:rsidRDefault="00170AFD" w:rsidP="00170AFD">
            <w:pPr>
              <w:widowControl/>
              <w:spacing w:line="240" w:lineRule="auto"/>
              <w:jc w:val="center"/>
              <w:rPr>
                <w:rFonts w:ascii="宋体" w:hAnsi="Courier New" w:cs="Courier New"/>
                <w:szCs w:val="21"/>
              </w:rPr>
            </w:pPr>
            <w:r w:rsidRPr="00DB2B8A">
              <w:rPr>
                <w:rFonts w:ascii="宋体" w:hAnsi="Courier New" w:cs="Courier New"/>
                <w:szCs w:val="21"/>
              </w:rPr>
              <w:t>220V</w:t>
            </w:r>
          </w:p>
        </w:tc>
        <w:tc>
          <w:tcPr>
            <w:tcW w:w="1701" w:type="dxa"/>
            <w:tcBorders>
              <w:top w:val="nil"/>
              <w:left w:val="nil"/>
              <w:bottom w:val="single" w:sz="8" w:space="0" w:color="000000"/>
              <w:right w:val="single" w:sz="8" w:space="0" w:color="000000"/>
            </w:tcBorders>
            <w:hideMark/>
          </w:tcPr>
          <w:p w14:paraId="3158428D" w14:textId="77777777" w:rsidR="00170AFD" w:rsidRPr="00DB2B8A" w:rsidRDefault="00170AFD" w:rsidP="00170AFD">
            <w:pPr>
              <w:widowControl/>
              <w:spacing w:line="240" w:lineRule="auto"/>
              <w:jc w:val="center"/>
              <w:rPr>
                <w:rFonts w:ascii="宋体" w:hAnsi="Courier New" w:cs="Courier New"/>
                <w:szCs w:val="21"/>
              </w:rPr>
            </w:pPr>
            <w:r w:rsidRPr="00DB2B8A">
              <w:rPr>
                <w:rFonts w:ascii="宋体" w:hAnsi="Courier New" w:cs="Courier New" w:hint="eastAsia"/>
                <w:szCs w:val="21"/>
              </w:rPr>
              <w:t>套</w:t>
            </w:r>
          </w:p>
        </w:tc>
        <w:tc>
          <w:tcPr>
            <w:tcW w:w="1701" w:type="dxa"/>
            <w:tcBorders>
              <w:top w:val="nil"/>
              <w:left w:val="nil"/>
              <w:bottom w:val="single" w:sz="8" w:space="0" w:color="000000"/>
              <w:right w:val="single" w:sz="8" w:space="0" w:color="000000"/>
            </w:tcBorders>
            <w:hideMark/>
          </w:tcPr>
          <w:p w14:paraId="21FDDD16" w14:textId="77777777" w:rsidR="00170AFD" w:rsidRPr="00DB2B8A" w:rsidRDefault="00170AFD" w:rsidP="00170AFD">
            <w:pPr>
              <w:widowControl/>
              <w:spacing w:line="240" w:lineRule="auto"/>
              <w:jc w:val="center"/>
              <w:rPr>
                <w:rFonts w:ascii="宋体" w:hAnsi="Courier New" w:cs="Courier New"/>
                <w:szCs w:val="21"/>
              </w:rPr>
            </w:pPr>
            <w:r w:rsidRPr="00DB2B8A">
              <w:rPr>
                <w:rFonts w:ascii="宋体" w:hAnsi="Courier New" w:cs="Courier New" w:hint="eastAsia"/>
                <w:szCs w:val="21"/>
              </w:rPr>
              <w:t>含安装</w:t>
            </w:r>
          </w:p>
        </w:tc>
      </w:tr>
      <w:tr w:rsidR="00DB2B8A" w:rsidRPr="00DB2B8A" w14:paraId="46D2D024" w14:textId="77777777" w:rsidTr="00170AFD">
        <w:trPr>
          <w:trHeight w:val="285"/>
        </w:trPr>
        <w:tc>
          <w:tcPr>
            <w:tcW w:w="857" w:type="dxa"/>
            <w:tcBorders>
              <w:top w:val="nil"/>
              <w:left w:val="single" w:sz="8" w:space="0" w:color="000000"/>
              <w:bottom w:val="single" w:sz="8" w:space="0" w:color="000000"/>
              <w:right w:val="single" w:sz="8" w:space="0" w:color="000000"/>
            </w:tcBorders>
            <w:hideMark/>
          </w:tcPr>
          <w:p w14:paraId="5312696C" w14:textId="77777777" w:rsidR="00170AFD" w:rsidRPr="00DB2B8A" w:rsidRDefault="00170AFD" w:rsidP="00170AFD">
            <w:pPr>
              <w:widowControl/>
              <w:spacing w:line="240" w:lineRule="auto"/>
              <w:jc w:val="center"/>
              <w:rPr>
                <w:rFonts w:ascii="宋体" w:hAnsi="Courier New" w:cs="Courier New"/>
                <w:szCs w:val="21"/>
              </w:rPr>
            </w:pPr>
            <w:r w:rsidRPr="00DB2B8A">
              <w:rPr>
                <w:rFonts w:ascii="宋体" w:hAnsi="Courier New" w:cs="Courier New"/>
                <w:szCs w:val="21"/>
              </w:rPr>
              <w:t>14</w:t>
            </w:r>
          </w:p>
        </w:tc>
        <w:tc>
          <w:tcPr>
            <w:tcW w:w="2277" w:type="dxa"/>
            <w:tcBorders>
              <w:top w:val="nil"/>
              <w:left w:val="nil"/>
              <w:bottom w:val="single" w:sz="8" w:space="0" w:color="000000"/>
              <w:right w:val="single" w:sz="8" w:space="0" w:color="000000"/>
            </w:tcBorders>
            <w:hideMark/>
          </w:tcPr>
          <w:p w14:paraId="04634408" w14:textId="77777777" w:rsidR="00170AFD" w:rsidRPr="00DB2B8A" w:rsidRDefault="00170AFD" w:rsidP="00170AFD">
            <w:pPr>
              <w:widowControl/>
              <w:spacing w:line="240" w:lineRule="auto"/>
              <w:jc w:val="left"/>
              <w:rPr>
                <w:rFonts w:ascii="宋体" w:hAnsi="Courier New" w:cs="Courier New"/>
                <w:szCs w:val="21"/>
              </w:rPr>
            </w:pPr>
            <w:r w:rsidRPr="00DB2B8A">
              <w:rPr>
                <w:rFonts w:ascii="宋体" w:hAnsi="Courier New" w:cs="Courier New" w:hint="eastAsia"/>
                <w:szCs w:val="21"/>
              </w:rPr>
              <w:t>中间继电器</w:t>
            </w:r>
          </w:p>
        </w:tc>
        <w:tc>
          <w:tcPr>
            <w:tcW w:w="2268" w:type="dxa"/>
            <w:tcBorders>
              <w:top w:val="nil"/>
              <w:left w:val="nil"/>
              <w:bottom w:val="single" w:sz="8" w:space="0" w:color="000000"/>
              <w:right w:val="single" w:sz="8" w:space="0" w:color="000000"/>
            </w:tcBorders>
            <w:hideMark/>
          </w:tcPr>
          <w:p w14:paraId="6F359AAE" w14:textId="77777777" w:rsidR="00170AFD" w:rsidRPr="00DB2B8A" w:rsidRDefault="00170AFD" w:rsidP="00170AFD">
            <w:pPr>
              <w:widowControl/>
              <w:spacing w:line="240" w:lineRule="auto"/>
              <w:jc w:val="center"/>
              <w:rPr>
                <w:rFonts w:ascii="宋体" w:hAnsi="Courier New" w:cs="Courier New"/>
                <w:szCs w:val="21"/>
              </w:rPr>
            </w:pPr>
            <w:r w:rsidRPr="00DB2B8A">
              <w:rPr>
                <w:rFonts w:ascii="宋体" w:hAnsi="Courier New" w:cs="Courier New"/>
                <w:szCs w:val="21"/>
              </w:rPr>
              <w:t>380V</w:t>
            </w:r>
          </w:p>
        </w:tc>
        <w:tc>
          <w:tcPr>
            <w:tcW w:w="1701" w:type="dxa"/>
            <w:tcBorders>
              <w:top w:val="nil"/>
              <w:left w:val="nil"/>
              <w:bottom w:val="single" w:sz="8" w:space="0" w:color="000000"/>
              <w:right w:val="single" w:sz="8" w:space="0" w:color="000000"/>
            </w:tcBorders>
            <w:hideMark/>
          </w:tcPr>
          <w:p w14:paraId="767BF2C1" w14:textId="77777777" w:rsidR="00170AFD" w:rsidRPr="00DB2B8A" w:rsidRDefault="00170AFD" w:rsidP="00170AFD">
            <w:pPr>
              <w:widowControl/>
              <w:spacing w:line="240" w:lineRule="auto"/>
              <w:jc w:val="center"/>
              <w:rPr>
                <w:rFonts w:ascii="宋体" w:hAnsi="Courier New" w:cs="Courier New"/>
                <w:szCs w:val="21"/>
              </w:rPr>
            </w:pPr>
            <w:r w:rsidRPr="00DB2B8A">
              <w:rPr>
                <w:rFonts w:ascii="宋体" w:hAnsi="Courier New" w:cs="Courier New" w:hint="eastAsia"/>
                <w:szCs w:val="21"/>
              </w:rPr>
              <w:t>套</w:t>
            </w:r>
          </w:p>
        </w:tc>
        <w:tc>
          <w:tcPr>
            <w:tcW w:w="1701" w:type="dxa"/>
            <w:tcBorders>
              <w:top w:val="nil"/>
              <w:left w:val="nil"/>
              <w:bottom w:val="single" w:sz="8" w:space="0" w:color="000000"/>
              <w:right w:val="single" w:sz="8" w:space="0" w:color="000000"/>
            </w:tcBorders>
            <w:hideMark/>
          </w:tcPr>
          <w:p w14:paraId="0C1CC589" w14:textId="77777777" w:rsidR="00170AFD" w:rsidRPr="00DB2B8A" w:rsidRDefault="00170AFD" w:rsidP="00170AFD">
            <w:pPr>
              <w:widowControl/>
              <w:spacing w:line="240" w:lineRule="auto"/>
              <w:jc w:val="center"/>
              <w:rPr>
                <w:rFonts w:ascii="宋体" w:hAnsi="Courier New" w:cs="Courier New"/>
                <w:szCs w:val="21"/>
              </w:rPr>
            </w:pPr>
            <w:r w:rsidRPr="00DB2B8A">
              <w:rPr>
                <w:rFonts w:ascii="宋体" w:hAnsi="Courier New" w:cs="Courier New" w:hint="eastAsia"/>
                <w:szCs w:val="21"/>
              </w:rPr>
              <w:t>含安装</w:t>
            </w:r>
          </w:p>
        </w:tc>
      </w:tr>
      <w:tr w:rsidR="00DB2B8A" w:rsidRPr="00DB2B8A" w14:paraId="2D4E326E" w14:textId="77777777" w:rsidTr="00170AFD">
        <w:trPr>
          <w:trHeight w:val="285"/>
        </w:trPr>
        <w:tc>
          <w:tcPr>
            <w:tcW w:w="857" w:type="dxa"/>
            <w:tcBorders>
              <w:top w:val="nil"/>
              <w:left w:val="single" w:sz="8" w:space="0" w:color="000000"/>
              <w:bottom w:val="single" w:sz="8" w:space="0" w:color="000000"/>
              <w:right w:val="single" w:sz="8" w:space="0" w:color="000000"/>
            </w:tcBorders>
            <w:hideMark/>
          </w:tcPr>
          <w:p w14:paraId="2087D7D6" w14:textId="77777777" w:rsidR="00170AFD" w:rsidRPr="00DB2B8A" w:rsidRDefault="00170AFD" w:rsidP="00170AFD">
            <w:pPr>
              <w:widowControl/>
              <w:spacing w:line="240" w:lineRule="auto"/>
              <w:jc w:val="center"/>
              <w:rPr>
                <w:rFonts w:ascii="宋体" w:hAnsi="Courier New" w:cs="Courier New"/>
                <w:szCs w:val="21"/>
              </w:rPr>
            </w:pPr>
            <w:r w:rsidRPr="00DB2B8A">
              <w:rPr>
                <w:rFonts w:ascii="宋体" w:hAnsi="Courier New" w:cs="Courier New"/>
                <w:szCs w:val="21"/>
              </w:rPr>
              <w:t>15</w:t>
            </w:r>
          </w:p>
        </w:tc>
        <w:tc>
          <w:tcPr>
            <w:tcW w:w="2277" w:type="dxa"/>
            <w:tcBorders>
              <w:top w:val="nil"/>
              <w:left w:val="nil"/>
              <w:bottom w:val="single" w:sz="8" w:space="0" w:color="000000"/>
              <w:right w:val="single" w:sz="8" w:space="0" w:color="000000"/>
            </w:tcBorders>
            <w:hideMark/>
          </w:tcPr>
          <w:p w14:paraId="166FEFA8" w14:textId="77777777" w:rsidR="00170AFD" w:rsidRPr="00DB2B8A" w:rsidRDefault="00170AFD" w:rsidP="00170AFD">
            <w:pPr>
              <w:widowControl/>
              <w:spacing w:line="240" w:lineRule="auto"/>
              <w:jc w:val="left"/>
              <w:rPr>
                <w:rFonts w:ascii="宋体" w:hAnsi="Courier New" w:cs="Courier New"/>
                <w:szCs w:val="21"/>
              </w:rPr>
            </w:pPr>
            <w:r w:rsidRPr="00DB2B8A">
              <w:rPr>
                <w:rFonts w:ascii="宋体" w:hAnsi="Courier New" w:cs="Courier New" w:hint="eastAsia"/>
                <w:szCs w:val="21"/>
              </w:rPr>
              <w:t>中间继电器</w:t>
            </w:r>
          </w:p>
        </w:tc>
        <w:tc>
          <w:tcPr>
            <w:tcW w:w="2268" w:type="dxa"/>
            <w:tcBorders>
              <w:top w:val="nil"/>
              <w:left w:val="nil"/>
              <w:bottom w:val="single" w:sz="8" w:space="0" w:color="000000"/>
              <w:right w:val="single" w:sz="8" w:space="0" w:color="000000"/>
            </w:tcBorders>
            <w:hideMark/>
          </w:tcPr>
          <w:p w14:paraId="5F49BB5F" w14:textId="77777777" w:rsidR="00170AFD" w:rsidRPr="00DB2B8A" w:rsidRDefault="00170AFD" w:rsidP="00170AFD">
            <w:pPr>
              <w:widowControl/>
              <w:spacing w:line="240" w:lineRule="auto"/>
              <w:jc w:val="center"/>
              <w:rPr>
                <w:rFonts w:ascii="宋体" w:hAnsi="Courier New" w:cs="Courier New"/>
                <w:szCs w:val="21"/>
              </w:rPr>
            </w:pPr>
            <w:r w:rsidRPr="00DB2B8A">
              <w:rPr>
                <w:rFonts w:ascii="宋体" w:hAnsi="Courier New" w:cs="Courier New"/>
                <w:szCs w:val="21"/>
              </w:rPr>
              <w:t>220V</w:t>
            </w:r>
          </w:p>
        </w:tc>
        <w:tc>
          <w:tcPr>
            <w:tcW w:w="1701" w:type="dxa"/>
            <w:tcBorders>
              <w:top w:val="nil"/>
              <w:left w:val="nil"/>
              <w:bottom w:val="single" w:sz="8" w:space="0" w:color="000000"/>
              <w:right w:val="single" w:sz="8" w:space="0" w:color="000000"/>
            </w:tcBorders>
            <w:hideMark/>
          </w:tcPr>
          <w:p w14:paraId="2AA62652" w14:textId="77777777" w:rsidR="00170AFD" w:rsidRPr="00DB2B8A" w:rsidRDefault="00170AFD" w:rsidP="00170AFD">
            <w:pPr>
              <w:widowControl/>
              <w:spacing w:line="240" w:lineRule="auto"/>
              <w:jc w:val="center"/>
              <w:rPr>
                <w:rFonts w:ascii="宋体" w:hAnsi="Courier New" w:cs="Courier New"/>
                <w:szCs w:val="21"/>
              </w:rPr>
            </w:pPr>
            <w:r w:rsidRPr="00DB2B8A">
              <w:rPr>
                <w:rFonts w:ascii="宋体" w:hAnsi="Courier New" w:cs="Courier New" w:hint="eastAsia"/>
                <w:szCs w:val="21"/>
              </w:rPr>
              <w:t>套</w:t>
            </w:r>
          </w:p>
        </w:tc>
        <w:tc>
          <w:tcPr>
            <w:tcW w:w="1701" w:type="dxa"/>
            <w:tcBorders>
              <w:top w:val="nil"/>
              <w:left w:val="nil"/>
              <w:bottom w:val="single" w:sz="8" w:space="0" w:color="000000"/>
              <w:right w:val="single" w:sz="8" w:space="0" w:color="000000"/>
            </w:tcBorders>
            <w:hideMark/>
          </w:tcPr>
          <w:p w14:paraId="4318E677" w14:textId="77777777" w:rsidR="00170AFD" w:rsidRPr="00DB2B8A" w:rsidRDefault="00170AFD" w:rsidP="00170AFD">
            <w:pPr>
              <w:widowControl/>
              <w:spacing w:line="240" w:lineRule="auto"/>
              <w:jc w:val="center"/>
              <w:rPr>
                <w:rFonts w:ascii="宋体" w:hAnsi="Courier New" w:cs="Courier New"/>
                <w:szCs w:val="21"/>
              </w:rPr>
            </w:pPr>
            <w:r w:rsidRPr="00DB2B8A">
              <w:rPr>
                <w:rFonts w:ascii="宋体" w:hAnsi="Courier New" w:cs="Courier New" w:hint="eastAsia"/>
                <w:szCs w:val="21"/>
              </w:rPr>
              <w:t>含安装</w:t>
            </w:r>
          </w:p>
        </w:tc>
      </w:tr>
      <w:tr w:rsidR="00DB2B8A" w:rsidRPr="00DB2B8A" w14:paraId="76ED0911" w14:textId="77777777" w:rsidTr="00170AFD">
        <w:trPr>
          <w:trHeight w:val="285"/>
        </w:trPr>
        <w:tc>
          <w:tcPr>
            <w:tcW w:w="857" w:type="dxa"/>
            <w:tcBorders>
              <w:top w:val="nil"/>
              <w:left w:val="single" w:sz="8" w:space="0" w:color="000000"/>
              <w:bottom w:val="single" w:sz="8" w:space="0" w:color="000000"/>
              <w:right w:val="single" w:sz="8" w:space="0" w:color="000000"/>
            </w:tcBorders>
            <w:hideMark/>
          </w:tcPr>
          <w:p w14:paraId="2BF17F94" w14:textId="77777777" w:rsidR="00170AFD" w:rsidRPr="00DB2B8A" w:rsidRDefault="00170AFD" w:rsidP="00170AFD">
            <w:pPr>
              <w:widowControl/>
              <w:spacing w:line="240" w:lineRule="auto"/>
              <w:jc w:val="center"/>
              <w:rPr>
                <w:rFonts w:ascii="宋体" w:hAnsi="Courier New" w:cs="Courier New"/>
                <w:szCs w:val="21"/>
              </w:rPr>
            </w:pPr>
            <w:r w:rsidRPr="00DB2B8A">
              <w:rPr>
                <w:rFonts w:ascii="宋体" w:hAnsi="Courier New" w:cs="Courier New"/>
                <w:szCs w:val="21"/>
              </w:rPr>
              <w:t>16</w:t>
            </w:r>
          </w:p>
        </w:tc>
        <w:tc>
          <w:tcPr>
            <w:tcW w:w="2277" w:type="dxa"/>
            <w:tcBorders>
              <w:top w:val="nil"/>
              <w:left w:val="nil"/>
              <w:bottom w:val="single" w:sz="8" w:space="0" w:color="000000"/>
              <w:right w:val="single" w:sz="8" w:space="0" w:color="000000"/>
            </w:tcBorders>
            <w:hideMark/>
          </w:tcPr>
          <w:p w14:paraId="6AB80D88" w14:textId="77777777" w:rsidR="00170AFD" w:rsidRPr="00DB2B8A" w:rsidRDefault="00170AFD" w:rsidP="00170AFD">
            <w:pPr>
              <w:widowControl/>
              <w:spacing w:line="240" w:lineRule="auto"/>
              <w:jc w:val="left"/>
              <w:rPr>
                <w:rFonts w:ascii="宋体" w:hAnsi="Courier New" w:cs="Courier New"/>
                <w:szCs w:val="21"/>
              </w:rPr>
            </w:pPr>
            <w:r w:rsidRPr="00DB2B8A">
              <w:rPr>
                <w:rFonts w:ascii="宋体" w:hAnsi="Courier New" w:cs="Courier New" w:hint="eastAsia"/>
                <w:szCs w:val="21"/>
              </w:rPr>
              <w:t>时间继电器</w:t>
            </w:r>
          </w:p>
        </w:tc>
        <w:tc>
          <w:tcPr>
            <w:tcW w:w="2268" w:type="dxa"/>
            <w:tcBorders>
              <w:top w:val="nil"/>
              <w:left w:val="nil"/>
              <w:bottom w:val="single" w:sz="8" w:space="0" w:color="000000"/>
              <w:right w:val="single" w:sz="8" w:space="0" w:color="000000"/>
            </w:tcBorders>
            <w:hideMark/>
          </w:tcPr>
          <w:p w14:paraId="31EC0029" w14:textId="77777777" w:rsidR="00170AFD" w:rsidRPr="00DB2B8A" w:rsidRDefault="00170AFD" w:rsidP="00170AFD">
            <w:pPr>
              <w:widowControl/>
              <w:spacing w:line="240" w:lineRule="auto"/>
              <w:jc w:val="center"/>
              <w:rPr>
                <w:rFonts w:ascii="宋体" w:hAnsi="Courier New" w:cs="Courier New"/>
                <w:szCs w:val="21"/>
              </w:rPr>
            </w:pPr>
            <w:r w:rsidRPr="00DB2B8A">
              <w:rPr>
                <w:rFonts w:ascii="宋体" w:hAnsi="Courier New" w:cs="Courier New"/>
                <w:szCs w:val="21"/>
              </w:rPr>
              <w:t>380V</w:t>
            </w:r>
          </w:p>
        </w:tc>
        <w:tc>
          <w:tcPr>
            <w:tcW w:w="1701" w:type="dxa"/>
            <w:tcBorders>
              <w:top w:val="nil"/>
              <w:left w:val="nil"/>
              <w:bottom w:val="single" w:sz="8" w:space="0" w:color="000000"/>
              <w:right w:val="single" w:sz="8" w:space="0" w:color="000000"/>
            </w:tcBorders>
            <w:hideMark/>
          </w:tcPr>
          <w:p w14:paraId="45CEF1FF" w14:textId="77777777" w:rsidR="00170AFD" w:rsidRPr="00DB2B8A" w:rsidRDefault="00170AFD" w:rsidP="00170AFD">
            <w:pPr>
              <w:widowControl/>
              <w:spacing w:line="240" w:lineRule="auto"/>
              <w:jc w:val="center"/>
              <w:rPr>
                <w:rFonts w:ascii="宋体" w:hAnsi="Courier New" w:cs="Courier New"/>
                <w:szCs w:val="21"/>
              </w:rPr>
            </w:pPr>
            <w:r w:rsidRPr="00DB2B8A">
              <w:rPr>
                <w:rFonts w:ascii="宋体" w:hAnsi="Courier New" w:cs="Courier New" w:hint="eastAsia"/>
                <w:szCs w:val="21"/>
              </w:rPr>
              <w:t>套</w:t>
            </w:r>
          </w:p>
        </w:tc>
        <w:tc>
          <w:tcPr>
            <w:tcW w:w="1701" w:type="dxa"/>
            <w:tcBorders>
              <w:top w:val="nil"/>
              <w:left w:val="nil"/>
              <w:bottom w:val="single" w:sz="8" w:space="0" w:color="000000"/>
              <w:right w:val="single" w:sz="8" w:space="0" w:color="000000"/>
            </w:tcBorders>
            <w:hideMark/>
          </w:tcPr>
          <w:p w14:paraId="2F2699F5" w14:textId="77777777" w:rsidR="00170AFD" w:rsidRPr="00DB2B8A" w:rsidRDefault="00170AFD" w:rsidP="00170AFD">
            <w:pPr>
              <w:widowControl/>
              <w:spacing w:line="240" w:lineRule="auto"/>
              <w:jc w:val="center"/>
              <w:rPr>
                <w:rFonts w:ascii="宋体" w:hAnsi="Courier New" w:cs="Courier New"/>
                <w:szCs w:val="21"/>
              </w:rPr>
            </w:pPr>
            <w:r w:rsidRPr="00DB2B8A">
              <w:rPr>
                <w:rFonts w:ascii="宋体" w:hAnsi="Courier New" w:cs="Courier New" w:hint="eastAsia"/>
                <w:szCs w:val="21"/>
              </w:rPr>
              <w:t>含安装</w:t>
            </w:r>
          </w:p>
        </w:tc>
      </w:tr>
      <w:tr w:rsidR="00DB2B8A" w:rsidRPr="00DB2B8A" w14:paraId="3260FE0B" w14:textId="77777777" w:rsidTr="007900E7">
        <w:trPr>
          <w:trHeight w:val="315"/>
        </w:trPr>
        <w:tc>
          <w:tcPr>
            <w:tcW w:w="857" w:type="dxa"/>
            <w:tcBorders>
              <w:top w:val="nil"/>
              <w:left w:val="single" w:sz="8" w:space="0" w:color="000000"/>
              <w:bottom w:val="single" w:sz="4" w:space="0" w:color="auto"/>
              <w:right w:val="single" w:sz="8" w:space="0" w:color="000000"/>
            </w:tcBorders>
            <w:hideMark/>
          </w:tcPr>
          <w:p w14:paraId="7E81D2CC" w14:textId="77777777" w:rsidR="00170AFD" w:rsidRPr="00DB2B8A" w:rsidRDefault="00170AFD" w:rsidP="00170AFD">
            <w:pPr>
              <w:widowControl/>
              <w:spacing w:line="240" w:lineRule="auto"/>
              <w:jc w:val="center"/>
              <w:rPr>
                <w:rFonts w:ascii="宋体" w:hAnsi="Courier New" w:cs="Courier New"/>
                <w:szCs w:val="21"/>
              </w:rPr>
            </w:pPr>
            <w:r w:rsidRPr="00DB2B8A">
              <w:rPr>
                <w:rFonts w:ascii="宋体" w:hAnsi="Courier New" w:cs="Courier New"/>
                <w:szCs w:val="21"/>
              </w:rPr>
              <w:t>17</w:t>
            </w:r>
          </w:p>
        </w:tc>
        <w:tc>
          <w:tcPr>
            <w:tcW w:w="2277" w:type="dxa"/>
            <w:tcBorders>
              <w:top w:val="nil"/>
              <w:left w:val="nil"/>
              <w:bottom w:val="single" w:sz="4" w:space="0" w:color="auto"/>
              <w:right w:val="single" w:sz="8" w:space="0" w:color="000000"/>
            </w:tcBorders>
            <w:hideMark/>
          </w:tcPr>
          <w:p w14:paraId="5580E59A" w14:textId="77777777" w:rsidR="00170AFD" w:rsidRPr="00DB2B8A" w:rsidRDefault="00170AFD" w:rsidP="00170AFD">
            <w:pPr>
              <w:widowControl/>
              <w:spacing w:line="240" w:lineRule="auto"/>
              <w:jc w:val="left"/>
              <w:rPr>
                <w:rFonts w:ascii="宋体" w:hAnsi="Courier New" w:cs="Courier New"/>
                <w:szCs w:val="21"/>
              </w:rPr>
            </w:pPr>
            <w:r w:rsidRPr="00DB2B8A">
              <w:rPr>
                <w:rFonts w:ascii="宋体" w:hAnsi="Courier New" w:cs="Courier New" w:hint="eastAsia"/>
                <w:szCs w:val="21"/>
              </w:rPr>
              <w:t>时间继电器</w:t>
            </w:r>
          </w:p>
        </w:tc>
        <w:tc>
          <w:tcPr>
            <w:tcW w:w="2268" w:type="dxa"/>
            <w:tcBorders>
              <w:top w:val="nil"/>
              <w:left w:val="nil"/>
              <w:bottom w:val="single" w:sz="4" w:space="0" w:color="auto"/>
              <w:right w:val="single" w:sz="8" w:space="0" w:color="000000"/>
            </w:tcBorders>
            <w:hideMark/>
          </w:tcPr>
          <w:p w14:paraId="4CF52AC6" w14:textId="77777777" w:rsidR="00170AFD" w:rsidRPr="00DB2B8A" w:rsidRDefault="00170AFD" w:rsidP="00170AFD">
            <w:pPr>
              <w:widowControl/>
              <w:spacing w:line="240" w:lineRule="auto"/>
              <w:jc w:val="center"/>
              <w:rPr>
                <w:rFonts w:ascii="宋体" w:hAnsi="Courier New" w:cs="Courier New"/>
                <w:szCs w:val="21"/>
              </w:rPr>
            </w:pPr>
            <w:r w:rsidRPr="00DB2B8A">
              <w:rPr>
                <w:rFonts w:ascii="宋体" w:hAnsi="Courier New" w:cs="Courier New"/>
                <w:szCs w:val="21"/>
              </w:rPr>
              <w:t>220V</w:t>
            </w:r>
          </w:p>
        </w:tc>
        <w:tc>
          <w:tcPr>
            <w:tcW w:w="1701" w:type="dxa"/>
            <w:tcBorders>
              <w:top w:val="nil"/>
              <w:left w:val="nil"/>
              <w:bottom w:val="single" w:sz="4" w:space="0" w:color="auto"/>
              <w:right w:val="single" w:sz="8" w:space="0" w:color="000000"/>
            </w:tcBorders>
            <w:hideMark/>
          </w:tcPr>
          <w:p w14:paraId="7476C1FF" w14:textId="77777777" w:rsidR="00170AFD" w:rsidRPr="00DB2B8A" w:rsidRDefault="00170AFD" w:rsidP="00170AFD">
            <w:pPr>
              <w:widowControl/>
              <w:spacing w:line="240" w:lineRule="auto"/>
              <w:jc w:val="center"/>
              <w:rPr>
                <w:rFonts w:ascii="宋体" w:hAnsi="Courier New" w:cs="Courier New"/>
                <w:szCs w:val="21"/>
              </w:rPr>
            </w:pPr>
            <w:r w:rsidRPr="00DB2B8A">
              <w:rPr>
                <w:rFonts w:ascii="宋体" w:hAnsi="Courier New" w:cs="Courier New" w:hint="eastAsia"/>
                <w:szCs w:val="21"/>
              </w:rPr>
              <w:t>套</w:t>
            </w:r>
          </w:p>
        </w:tc>
        <w:tc>
          <w:tcPr>
            <w:tcW w:w="1701" w:type="dxa"/>
            <w:tcBorders>
              <w:top w:val="nil"/>
              <w:left w:val="nil"/>
              <w:bottom w:val="single" w:sz="4" w:space="0" w:color="auto"/>
              <w:right w:val="single" w:sz="8" w:space="0" w:color="000000"/>
            </w:tcBorders>
            <w:hideMark/>
          </w:tcPr>
          <w:p w14:paraId="0AFD4C33" w14:textId="77777777" w:rsidR="00170AFD" w:rsidRPr="00DB2B8A" w:rsidRDefault="00170AFD" w:rsidP="00170AFD">
            <w:pPr>
              <w:widowControl/>
              <w:spacing w:line="240" w:lineRule="auto"/>
              <w:jc w:val="center"/>
              <w:rPr>
                <w:rFonts w:ascii="宋体" w:hAnsi="Courier New" w:cs="Courier New"/>
                <w:szCs w:val="21"/>
              </w:rPr>
            </w:pPr>
            <w:r w:rsidRPr="00DB2B8A">
              <w:rPr>
                <w:rFonts w:ascii="宋体" w:hAnsi="Courier New" w:cs="Courier New" w:hint="eastAsia"/>
                <w:szCs w:val="21"/>
              </w:rPr>
              <w:t>含安装</w:t>
            </w:r>
          </w:p>
        </w:tc>
      </w:tr>
      <w:tr w:rsidR="00DB2B8A" w:rsidRPr="00DB2B8A" w14:paraId="7BDA2B61" w14:textId="77777777" w:rsidTr="007900E7">
        <w:trPr>
          <w:trHeight w:val="330"/>
        </w:trPr>
        <w:tc>
          <w:tcPr>
            <w:tcW w:w="857" w:type="dxa"/>
            <w:tcBorders>
              <w:top w:val="single" w:sz="4" w:space="0" w:color="auto"/>
              <w:left w:val="single" w:sz="8" w:space="0" w:color="000000"/>
              <w:bottom w:val="single" w:sz="4" w:space="0" w:color="auto"/>
              <w:right w:val="single" w:sz="8" w:space="0" w:color="000000"/>
            </w:tcBorders>
          </w:tcPr>
          <w:p w14:paraId="5291C30A" w14:textId="13BBB695" w:rsidR="007B7A07" w:rsidRPr="00DB2B8A" w:rsidRDefault="007B7A07" w:rsidP="007B7A07">
            <w:pPr>
              <w:spacing w:line="240" w:lineRule="auto"/>
              <w:jc w:val="center"/>
              <w:rPr>
                <w:rFonts w:ascii="宋体" w:hAnsi="Courier New" w:cs="Courier New"/>
                <w:szCs w:val="21"/>
              </w:rPr>
            </w:pPr>
            <w:r w:rsidRPr="00DB2B8A">
              <w:rPr>
                <w:rFonts w:ascii="宋体" w:hAnsi="Courier New" w:cs="Courier New" w:hint="eastAsia"/>
                <w:szCs w:val="21"/>
              </w:rPr>
              <w:t>1</w:t>
            </w:r>
            <w:r w:rsidRPr="00DB2B8A">
              <w:rPr>
                <w:rFonts w:ascii="宋体" w:hAnsi="Courier New" w:cs="Courier New"/>
                <w:szCs w:val="21"/>
              </w:rPr>
              <w:t>8</w:t>
            </w:r>
          </w:p>
        </w:tc>
        <w:tc>
          <w:tcPr>
            <w:tcW w:w="2277" w:type="dxa"/>
            <w:tcBorders>
              <w:top w:val="single" w:sz="4" w:space="0" w:color="auto"/>
              <w:left w:val="nil"/>
              <w:bottom w:val="single" w:sz="4" w:space="0" w:color="auto"/>
              <w:right w:val="single" w:sz="8" w:space="0" w:color="000000"/>
            </w:tcBorders>
          </w:tcPr>
          <w:p w14:paraId="3CF43112" w14:textId="2E4D9556" w:rsidR="007B7A07" w:rsidRPr="00DB2B8A" w:rsidRDefault="007B7A07" w:rsidP="007B7A07">
            <w:pPr>
              <w:spacing w:line="240" w:lineRule="auto"/>
              <w:jc w:val="left"/>
              <w:rPr>
                <w:rFonts w:ascii="宋体" w:hAnsi="Courier New" w:cs="Courier New"/>
                <w:szCs w:val="21"/>
              </w:rPr>
            </w:pPr>
            <w:r w:rsidRPr="00DB2B8A">
              <w:rPr>
                <w:rFonts w:ascii="宋体" w:hAnsi="Courier New" w:cs="Courier New" w:hint="eastAsia"/>
                <w:szCs w:val="21"/>
              </w:rPr>
              <w:t>防火卷帘控制箱备用电池</w:t>
            </w:r>
          </w:p>
        </w:tc>
        <w:tc>
          <w:tcPr>
            <w:tcW w:w="2268" w:type="dxa"/>
            <w:tcBorders>
              <w:top w:val="single" w:sz="4" w:space="0" w:color="auto"/>
              <w:left w:val="nil"/>
              <w:bottom w:val="single" w:sz="4" w:space="0" w:color="auto"/>
              <w:right w:val="single" w:sz="8" w:space="0" w:color="000000"/>
            </w:tcBorders>
          </w:tcPr>
          <w:p w14:paraId="7F0B6297" w14:textId="21A7F713" w:rsidR="007B7A07" w:rsidRPr="00DB2B8A" w:rsidRDefault="007B7A07" w:rsidP="007B7A07">
            <w:pPr>
              <w:spacing w:line="240" w:lineRule="auto"/>
              <w:jc w:val="center"/>
              <w:rPr>
                <w:rFonts w:ascii="宋体" w:hAnsi="Courier New" w:cs="Courier New"/>
                <w:szCs w:val="21"/>
              </w:rPr>
            </w:pPr>
            <w:r w:rsidRPr="00DB2B8A">
              <w:rPr>
                <w:rFonts w:ascii="宋体" w:hAnsi="Courier New" w:cs="Courier New" w:hint="eastAsia"/>
                <w:szCs w:val="21"/>
              </w:rPr>
              <w:t>1</w:t>
            </w:r>
            <w:r w:rsidRPr="00DB2B8A">
              <w:rPr>
                <w:rFonts w:ascii="宋体" w:hAnsi="Courier New" w:cs="Courier New"/>
                <w:szCs w:val="21"/>
              </w:rPr>
              <w:t>2V</w:t>
            </w:r>
          </w:p>
        </w:tc>
        <w:tc>
          <w:tcPr>
            <w:tcW w:w="1701" w:type="dxa"/>
            <w:tcBorders>
              <w:top w:val="single" w:sz="4" w:space="0" w:color="auto"/>
              <w:left w:val="nil"/>
              <w:bottom w:val="single" w:sz="4" w:space="0" w:color="auto"/>
              <w:right w:val="single" w:sz="8" w:space="0" w:color="000000"/>
            </w:tcBorders>
          </w:tcPr>
          <w:p w14:paraId="72D24000" w14:textId="1FD66C6A" w:rsidR="007B7A07" w:rsidRPr="00DB2B8A" w:rsidRDefault="007B7A07" w:rsidP="007B7A07">
            <w:pPr>
              <w:spacing w:line="240" w:lineRule="auto"/>
              <w:jc w:val="center"/>
              <w:rPr>
                <w:rFonts w:ascii="宋体" w:hAnsi="Courier New" w:cs="Courier New"/>
                <w:szCs w:val="21"/>
              </w:rPr>
            </w:pPr>
            <w:r w:rsidRPr="00DB2B8A">
              <w:rPr>
                <w:rFonts w:ascii="宋体" w:hAnsi="Courier New" w:cs="Courier New" w:hint="eastAsia"/>
                <w:szCs w:val="21"/>
              </w:rPr>
              <w:t>套</w:t>
            </w:r>
          </w:p>
        </w:tc>
        <w:tc>
          <w:tcPr>
            <w:tcW w:w="1701" w:type="dxa"/>
            <w:tcBorders>
              <w:top w:val="single" w:sz="4" w:space="0" w:color="auto"/>
              <w:left w:val="nil"/>
              <w:bottom w:val="single" w:sz="4" w:space="0" w:color="auto"/>
              <w:right w:val="single" w:sz="8" w:space="0" w:color="000000"/>
            </w:tcBorders>
          </w:tcPr>
          <w:p w14:paraId="06EE37AA" w14:textId="0009F162" w:rsidR="007B7A07" w:rsidRPr="00DB2B8A" w:rsidRDefault="007B7A07" w:rsidP="007B7A07">
            <w:pPr>
              <w:spacing w:line="240" w:lineRule="auto"/>
              <w:jc w:val="center"/>
              <w:rPr>
                <w:rFonts w:ascii="宋体" w:hAnsi="Courier New" w:cs="Courier New"/>
                <w:szCs w:val="21"/>
              </w:rPr>
            </w:pPr>
            <w:r w:rsidRPr="00DB2B8A">
              <w:rPr>
                <w:rFonts w:ascii="宋体" w:hAnsi="Courier New" w:cs="Courier New" w:hint="eastAsia"/>
                <w:szCs w:val="21"/>
              </w:rPr>
              <w:t>含安装</w:t>
            </w:r>
          </w:p>
        </w:tc>
      </w:tr>
      <w:tr w:rsidR="00DB2B8A" w:rsidRPr="00DB2B8A" w14:paraId="0C54304D" w14:textId="77777777" w:rsidTr="007900E7">
        <w:trPr>
          <w:trHeight w:val="360"/>
        </w:trPr>
        <w:tc>
          <w:tcPr>
            <w:tcW w:w="857" w:type="dxa"/>
            <w:tcBorders>
              <w:top w:val="single" w:sz="4" w:space="0" w:color="auto"/>
              <w:left w:val="single" w:sz="8" w:space="0" w:color="000000"/>
              <w:bottom w:val="single" w:sz="4" w:space="0" w:color="auto"/>
              <w:right w:val="single" w:sz="8" w:space="0" w:color="000000"/>
            </w:tcBorders>
          </w:tcPr>
          <w:p w14:paraId="6AF70596" w14:textId="12C03250" w:rsidR="007B7A07" w:rsidRPr="00DB2B8A" w:rsidRDefault="007B7A07" w:rsidP="007B7A07">
            <w:pPr>
              <w:spacing w:line="240" w:lineRule="auto"/>
              <w:jc w:val="center"/>
              <w:rPr>
                <w:rFonts w:ascii="宋体" w:hAnsi="Courier New" w:cs="Courier New"/>
                <w:szCs w:val="21"/>
              </w:rPr>
            </w:pPr>
            <w:r w:rsidRPr="00DB2B8A">
              <w:rPr>
                <w:rFonts w:ascii="宋体" w:hAnsi="Courier New" w:cs="Courier New" w:hint="eastAsia"/>
                <w:szCs w:val="21"/>
              </w:rPr>
              <w:t>1</w:t>
            </w:r>
            <w:r w:rsidRPr="00DB2B8A">
              <w:rPr>
                <w:rFonts w:ascii="宋体" w:hAnsi="Courier New" w:cs="Courier New"/>
                <w:szCs w:val="21"/>
              </w:rPr>
              <w:t>9</w:t>
            </w:r>
          </w:p>
        </w:tc>
        <w:tc>
          <w:tcPr>
            <w:tcW w:w="2277" w:type="dxa"/>
            <w:tcBorders>
              <w:top w:val="single" w:sz="4" w:space="0" w:color="auto"/>
              <w:left w:val="nil"/>
              <w:bottom w:val="single" w:sz="4" w:space="0" w:color="auto"/>
              <w:right w:val="single" w:sz="8" w:space="0" w:color="000000"/>
            </w:tcBorders>
          </w:tcPr>
          <w:p w14:paraId="219E4255" w14:textId="4196EE48" w:rsidR="007B7A07" w:rsidRPr="00DB2B8A" w:rsidRDefault="007B7A07" w:rsidP="007B7A07">
            <w:pPr>
              <w:spacing w:line="240" w:lineRule="auto"/>
              <w:jc w:val="left"/>
              <w:rPr>
                <w:rFonts w:ascii="宋体" w:hAnsi="Courier New" w:cs="Courier New"/>
                <w:szCs w:val="21"/>
              </w:rPr>
            </w:pPr>
            <w:r w:rsidRPr="00DB2B8A">
              <w:rPr>
                <w:rFonts w:ascii="宋体" w:hAnsi="Courier New" w:cs="Courier New" w:hint="eastAsia"/>
                <w:szCs w:val="21"/>
              </w:rPr>
              <w:t>声光报警器</w:t>
            </w:r>
          </w:p>
        </w:tc>
        <w:tc>
          <w:tcPr>
            <w:tcW w:w="2268" w:type="dxa"/>
            <w:tcBorders>
              <w:top w:val="single" w:sz="4" w:space="0" w:color="auto"/>
              <w:left w:val="nil"/>
              <w:bottom w:val="single" w:sz="4" w:space="0" w:color="auto"/>
              <w:right w:val="single" w:sz="8" w:space="0" w:color="000000"/>
            </w:tcBorders>
          </w:tcPr>
          <w:p w14:paraId="4F636DA7" w14:textId="2DF69337" w:rsidR="007B7A07" w:rsidRPr="00DB2B8A" w:rsidRDefault="007B7A07" w:rsidP="007B7A07">
            <w:pPr>
              <w:spacing w:line="240" w:lineRule="auto"/>
              <w:jc w:val="center"/>
              <w:rPr>
                <w:rFonts w:ascii="宋体" w:hAnsi="Courier New" w:cs="Courier New"/>
                <w:szCs w:val="21"/>
              </w:rPr>
            </w:pPr>
            <w:r w:rsidRPr="00DB2B8A">
              <w:rPr>
                <w:rFonts w:ascii="宋体" w:hAnsi="Courier New" w:cs="Courier New" w:hint="eastAsia"/>
                <w:szCs w:val="21"/>
              </w:rPr>
              <w:t>2</w:t>
            </w:r>
            <w:r w:rsidRPr="00DB2B8A">
              <w:rPr>
                <w:rFonts w:ascii="宋体" w:hAnsi="Courier New" w:cs="Courier New"/>
                <w:szCs w:val="21"/>
              </w:rPr>
              <w:t>4V</w:t>
            </w:r>
          </w:p>
        </w:tc>
        <w:tc>
          <w:tcPr>
            <w:tcW w:w="1701" w:type="dxa"/>
            <w:tcBorders>
              <w:top w:val="single" w:sz="4" w:space="0" w:color="auto"/>
              <w:left w:val="nil"/>
              <w:bottom w:val="single" w:sz="4" w:space="0" w:color="auto"/>
              <w:right w:val="single" w:sz="8" w:space="0" w:color="000000"/>
            </w:tcBorders>
          </w:tcPr>
          <w:p w14:paraId="3472710B" w14:textId="31D4C7EC" w:rsidR="007B7A07" w:rsidRPr="00DB2B8A" w:rsidRDefault="007B7A07" w:rsidP="007B7A07">
            <w:pPr>
              <w:spacing w:line="240" w:lineRule="auto"/>
              <w:jc w:val="center"/>
              <w:rPr>
                <w:rFonts w:ascii="宋体" w:hAnsi="Courier New" w:cs="Courier New"/>
                <w:szCs w:val="21"/>
              </w:rPr>
            </w:pPr>
            <w:r w:rsidRPr="00DB2B8A">
              <w:rPr>
                <w:rFonts w:ascii="宋体" w:hAnsi="Courier New" w:cs="Courier New" w:hint="eastAsia"/>
                <w:szCs w:val="21"/>
              </w:rPr>
              <w:t>套</w:t>
            </w:r>
          </w:p>
        </w:tc>
        <w:tc>
          <w:tcPr>
            <w:tcW w:w="1701" w:type="dxa"/>
            <w:tcBorders>
              <w:top w:val="single" w:sz="4" w:space="0" w:color="auto"/>
              <w:left w:val="nil"/>
              <w:bottom w:val="single" w:sz="4" w:space="0" w:color="auto"/>
              <w:right w:val="single" w:sz="8" w:space="0" w:color="000000"/>
            </w:tcBorders>
          </w:tcPr>
          <w:p w14:paraId="25677084" w14:textId="4B068823" w:rsidR="007B7A07" w:rsidRPr="00DB2B8A" w:rsidRDefault="007B7A07" w:rsidP="007B7A07">
            <w:pPr>
              <w:spacing w:line="240" w:lineRule="auto"/>
              <w:jc w:val="center"/>
              <w:rPr>
                <w:rFonts w:ascii="宋体" w:hAnsi="Courier New" w:cs="Courier New"/>
                <w:szCs w:val="21"/>
              </w:rPr>
            </w:pPr>
            <w:r w:rsidRPr="00DB2B8A">
              <w:rPr>
                <w:rFonts w:ascii="宋体" w:hAnsi="Courier New" w:cs="Courier New" w:hint="eastAsia"/>
                <w:szCs w:val="21"/>
              </w:rPr>
              <w:t>含安装</w:t>
            </w:r>
          </w:p>
        </w:tc>
      </w:tr>
      <w:tr w:rsidR="00DB2B8A" w:rsidRPr="00DB2B8A" w14:paraId="5249704A" w14:textId="77777777" w:rsidTr="007B7A07">
        <w:trPr>
          <w:trHeight w:val="330"/>
        </w:trPr>
        <w:tc>
          <w:tcPr>
            <w:tcW w:w="857" w:type="dxa"/>
            <w:tcBorders>
              <w:top w:val="single" w:sz="4" w:space="0" w:color="auto"/>
              <w:left w:val="single" w:sz="8" w:space="0" w:color="000000"/>
              <w:bottom w:val="single" w:sz="8" w:space="0" w:color="000000"/>
              <w:right w:val="single" w:sz="8" w:space="0" w:color="000000"/>
            </w:tcBorders>
          </w:tcPr>
          <w:p w14:paraId="2D9269F2" w14:textId="632DE285" w:rsidR="007B7A07" w:rsidRPr="00DB2B8A" w:rsidRDefault="001D5CEA" w:rsidP="007B7A07">
            <w:pPr>
              <w:spacing w:line="240" w:lineRule="auto"/>
              <w:jc w:val="center"/>
              <w:rPr>
                <w:rFonts w:ascii="宋体" w:hAnsi="Courier New" w:cs="Courier New"/>
                <w:szCs w:val="21"/>
              </w:rPr>
            </w:pPr>
            <w:r>
              <w:rPr>
                <w:rFonts w:ascii="宋体" w:hAnsi="Courier New" w:cs="Courier New" w:hint="eastAsia"/>
                <w:szCs w:val="21"/>
              </w:rPr>
              <w:t>20</w:t>
            </w:r>
            <w:bookmarkStart w:id="66" w:name="_GoBack"/>
            <w:bookmarkEnd w:id="66"/>
          </w:p>
        </w:tc>
        <w:tc>
          <w:tcPr>
            <w:tcW w:w="2277" w:type="dxa"/>
            <w:tcBorders>
              <w:top w:val="single" w:sz="4" w:space="0" w:color="auto"/>
              <w:left w:val="nil"/>
              <w:bottom w:val="single" w:sz="8" w:space="0" w:color="000000"/>
              <w:right w:val="single" w:sz="8" w:space="0" w:color="000000"/>
            </w:tcBorders>
          </w:tcPr>
          <w:p w14:paraId="64F7314B" w14:textId="50A9FB85" w:rsidR="007B7A07" w:rsidRPr="00DB2B8A" w:rsidRDefault="009F02D6" w:rsidP="007B7A07">
            <w:pPr>
              <w:spacing w:line="240" w:lineRule="auto"/>
              <w:jc w:val="left"/>
              <w:rPr>
                <w:rFonts w:ascii="宋体" w:hAnsi="Courier New" w:cs="Courier New"/>
                <w:szCs w:val="21"/>
              </w:rPr>
            </w:pPr>
            <w:r w:rsidRPr="00DB2B8A">
              <w:rPr>
                <w:rFonts w:ascii="宋体" w:hAnsi="Courier New" w:cs="Courier New" w:hint="eastAsia"/>
                <w:szCs w:val="21"/>
              </w:rPr>
              <w:t>消防主机打印纸</w:t>
            </w:r>
          </w:p>
        </w:tc>
        <w:tc>
          <w:tcPr>
            <w:tcW w:w="2268" w:type="dxa"/>
            <w:tcBorders>
              <w:top w:val="single" w:sz="4" w:space="0" w:color="auto"/>
              <w:left w:val="nil"/>
              <w:bottom w:val="single" w:sz="8" w:space="0" w:color="000000"/>
              <w:right w:val="single" w:sz="8" w:space="0" w:color="000000"/>
            </w:tcBorders>
          </w:tcPr>
          <w:p w14:paraId="7A2AF5EA" w14:textId="448FB0DA" w:rsidR="007B7A07" w:rsidRPr="00DB2B8A" w:rsidRDefault="009F02D6" w:rsidP="007B7A07">
            <w:pPr>
              <w:spacing w:line="240" w:lineRule="auto"/>
              <w:jc w:val="center"/>
              <w:rPr>
                <w:rFonts w:ascii="宋体" w:hAnsi="Courier New" w:cs="Courier New"/>
                <w:szCs w:val="21"/>
              </w:rPr>
            </w:pPr>
            <w:r w:rsidRPr="00DB2B8A">
              <w:rPr>
                <w:rFonts w:ascii="宋体" w:hAnsi="Courier New" w:cs="Courier New" w:hint="eastAsia"/>
                <w:szCs w:val="21"/>
              </w:rPr>
              <w:t>5</w:t>
            </w:r>
            <w:r w:rsidRPr="00DB2B8A">
              <w:rPr>
                <w:rFonts w:ascii="宋体" w:hAnsi="Courier New" w:cs="Courier New"/>
                <w:szCs w:val="21"/>
              </w:rPr>
              <w:t>5MM</w:t>
            </w:r>
          </w:p>
        </w:tc>
        <w:tc>
          <w:tcPr>
            <w:tcW w:w="1701" w:type="dxa"/>
            <w:tcBorders>
              <w:top w:val="single" w:sz="4" w:space="0" w:color="auto"/>
              <w:left w:val="nil"/>
              <w:bottom w:val="single" w:sz="8" w:space="0" w:color="000000"/>
              <w:right w:val="single" w:sz="8" w:space="0" w:color="000000"/>
            </w:tcBorders>
          </w:tcPr>
          <w:p w14:paraId="5D2912E2" w14:textId="31D3ECC7" w:rsidR="007B7A07" w:rsidRPr="00DB2B8A" w:rsidRDefault="009F02D6" w:rsidP="007B7A07">
            <w:pPr>
              <w:spacing w:line="240" w:lineRule="auto"/>
              <w:jc w:val="center"/>
              <w:rPr>
                <w:rFonts w:ascii="宋体" w:hAnsi="Courier New" w:cs="Courier New"/>
                <w:szCs w:val="21"/>
              </w:rPr>
            </w:pPr>
            <w:r w:rsidRPr="00DB2B8A">
              <w:rPr>
                <w:rFonts w:ascii="宋体" w:hAnsi="Courier New" w:cs="Courier New" w:hint="eastAsia"/>
                <w:szCs w:val="21"/>
              </w:rPr>
              <w:t>套</w:t>
            </w:r>
          </w:p>
        </w:tc>
        <w:tc>
          <w:tcPr>
            <w:tcW w:w="1701" w:type="dxa"/>
            <w:tcBorders>
              <w:top w:val="single" w:sz="4" w:space="0" w:color="auto"/>
              <w:left w:val="nil"/>
              <w:bottom w:val="single" w:sz="8" w:space="0" w:color="000000"/>
              <w:right w:val="single" w:sz="8" w:space="0" w:color="000000"/>
            </w:tcBorders>
          </w:tcPr>
          <w:p w14:paraId="0BC65221" w14:textId="631CEDE1" w:rsidR="007B7A07" w:rsidRPr="00DB2B8A" w:rsidRDefault="009F02D6" w:rsidP="007B7A07">
            <w:pPr>
              <w:spacing w:line="240" w:lineRule="auto"/>
              <w:jc w:val="center"/>
              <w:rPr>
                <w:rFonts w:ascii="宋体" w:hAnsi="Courier New" w:cs="Courier New"/>
                <w:szCs w:val="21"/>
              </w:rPr>
            </w:pPr>
            <w:r w:rsidRPr="00DB2B8A">
              <w:rPr>
                <w:rFonts w:ascii="宋体" w:hAnsi="Courier New" w:cs="Courier New" w:hint="eastAsia"/>
                <w:szCs w:val="21"/>
              </w:rPr>
              <w:t>含安装</w:t>
            </w:r>
          </w:p>
        </w:tc>
      </w:tr>
    </w:tbl>
    <w:p w14:paraId="4DFECAB4" w14:textId="50133174" w:rsidR="00170AFD" w:rsidRDefault="000238B1" w:rsidP="00ED4E8A">
      <w:pPr>
        <w:pStyle w:val="a6"/>
        <w:ind w:firstLineChars="200" w:firstLine="420"/>
      </w:pPr>
      <w:r w:rsidRPr="00DB2B8A">
        <w:rPr>
          <w:rFonts w:hint="eastAsia"/>
        </w:rPr>
        <w:t>注：所有</w:t>
      </w:r>
      <w:r w:rsidR="006710E8" w:rsidRPr="00DB2B8A">
        <w:rPr>
          <w:rFonts w:hint="eastAsia"/>
        </w:rPr>
        <w:t>配件须全新正品，且</w:t>
      </w:r>
      <w:r w:rsidR="0033623A" w:rsidRPr="00DB2B8A">
        <w:rPr>
          <w:rFonts w:hint="eastAsia"/>
        </w:rPr>
        <w:t>更换设备的</w:t>
      </w:r>
      <w:r w:rsidR="006710E8" w:rsidRPr="00DB2B8A">
        <w:rPr>
          <w:rFonts w:hint="eastAsia"/>
        </w:rPr>
        <w:t>生产日期</w:t>
      </w:r>
      <w:r w:rsidR="0033623A" w:rsidRPr="00DB2B8A">
        <w:rPr>
          <w:rFonts w:hint="eastAsia"/>
        </w:rPr>
        <w:t>不得早于更换日期前3个月，特殊情况需征得校方同意，旧设备</w:t>
      </w:r>
      <w:r w:rsidR="00166BCB" w:rsidRPr="00DB2B8A">
        <w:rPr>
          <w:rFonts w:hint="eastAsia"/>
        </w:rPr>
        <w:t>不能带走</w:t>
      </w:r>
      <w:r w:rsidR="0033623A" w:rsidRPr="00DB2B8A">
        <w:rPr>
          <w:rFonts w:hint="eastAsia"/>
        </w:rPr>
        <w:t>。</w:t>
      </w:r>
    </w:p>
    <w:p w14:paraId="42B34C02" w14:textId="77777777" w:rsidR="0056402F" w:rsidRPr="0056402F" w:rsidRDefault="0056402F" w:rsidP="00ED4E8A">
      <w:pPr>
        <w:pStyle w:val="a6"/>
        <w:ind w:firstLineChars="200" w:firstLine="420"/>
      </w:pPr>
      <w:r w:rsidRPr="0056402F">
        <w:rPr>
          <w:rFonts w:hint="eastAsia"/>
        </w:rPr>
        <w:t>（八）若因维保方失职、怠工等原因造成消防设施运行不正常，经</w:t>
      </w:r>
      <w:r w:rsidR="00BC22C3">
        <w:rPr>
          <w:rFonts w:hint="eastAsia"/>
        </w:rPr>
        <w:t>采购人</w:t>
      </w:r>
      <w:r w:rsidRPr="0056402F">
        <w:rPr>
          <w:rFonts w:hint="eastAsia"/>
        </w:rPr>
        <w:t>或公安消防机关检查发现存在严重问题，</w:t>
      </w:r>
      <w:r w:rsidR="00BC22C3">
        <w:rPr>
          <w:rFonts w:hint="eastAsia"/>
        </w:rPr>
        <w:t>采购人</w:t>
      </w:r>
      <w:r w:rsidRPr="0056402F">
        <w:rPr>
          <w:rFonts w:hint="eastAsia"/>
        </w:rPr>
        <w:t>有权终止合同并追究维保方相关责任。</w:t>
      </w:r>
    </w:p>
    <w:p w14:paraId="7377C2CA" w14:textId="77777777" w:rsidR="0056402F" w:rsidRPr="0056402F" w:rsidRDefault="0056402F" w:rsidP="00ED4E8A">
      <w:pPr>
        <w:pStyle w:val="a6"/>
        <w:ind w:firstLineChars="200" w:firstLine="420"/>
      </w:pPr>
      <w:r w:rsidRPr="0056402F">
        <w:rPr>
          <w:rFonts w:hint="eastAsia"/>
        </w:rPr>
        <w:t>（九）在上级消防检查或学校举办重大活动时，收到</w:t>
      </w:r>
      <w:r w:rsidR="00BC22C3">
        <w:rPr>
          <w:rFonts w:hint="eastAsia"/>
        </w:rPr>
        <w:t>采购人</w:t>
      </w:r>
      <w:r w:rsidRPr="0056402F">
        <w:rPr>
          <w:rFonts w:hint="eastAsia"/>
        </w:rPr>
        <w:t>通知后，维保方须提前到校检修消防设备设施，必要时需驻场，确保校园消防设施正常有效。</w:t>
      </w:r>
    </w:p>
    <w:p w14:paraId="5478A5F5" w14:textId="77777777" w:rsidR="0055245C" w:rsidRPr="00306099" w:rsidRDefault="0055245C" w:rsidP="0056402F">
      <w:pPr>
        <w:ind w:firstLineChars="200" w:firstLine="422"/>
        <w:contextualSpacing/>
        <w:outlineLvl w:val="1"/>
        <w:rPr>
          <w:b/>
          <w:color w:val="000000" w:themeColor="text1"/>
          <w:szCs w:val="44"/>
        </w:rPr>
      </w:pPr>
      <w:r w:rsidRPr="00306099">
        <w:rPr>
          <w:rFonts w:hint="eastAsia"/>
          <w:b/>
          <w:color w:val="000000" w:themeColor="text1"/>
          <w:szCs w:val="44"/>
        </w:rPr>
        <w:t>六、付款方式</w:t>
      </w:r>
      <w:bookmarkEnd w:id="59"/>
      <w:bookmarkEnd w:id="60"/>
    </w:p>
    <w:p w14:paraId="33839B78" w14:textId="77777777" w:rsidR="0055245C" w:rsidRPr="00306099" w:rsidRDefault="0055245C" w:rsidP="005A1E5B">
      <w:pPr>
        <w:ind w:firstLineChars="200" w:firstLine="420"/>
        <w:rPr>
          <w:rFonts w:ascii="宋体" w:hAnsi="宋体" w:cs="宋体"/>
          <w:color w:val="000000" w:themeColor="text1"/>
          <w:szCs w:val="21"/>
        </w:rPr>
      </w:pPr>
      <w:r w:rsidRPr="00306099">
        <w:rPr>
          <w:rFonts w:ascii="宋体" w:hAnsi="宋体" w:cs="宋体" w:hint="eastAsia"/>
          <w:color w:val="000000" w:themeColor="text1"/>
          <w:szCs w:val="21"/>
        </w:rPr>
        <w:t>实行先服务后付款方式，</w:t>
      </w:r>
      <w:proofErr w:type="gramStart"/>
      <w:r w:rsidRPr="00306099">
        <w:rPr>
          <w:rFonts w:ascii="宋体" w:hAnsi="宋体" w:cs="宋体" w:hint="eastAsia"/>
          <w:color w:val="000000" w:themeColor="text1"/>
          <w:szCs w:val="21"/>
        </w:rPr>
        <w:t>维保服务费</w:t>
      </w:r>
      <w:proofErr w:type="gramEnd"/>
      <w:r w:rsidRPr="00306099">
        <w:rPr>
          <w:rFonts w:ascii="宋体" w:hAnsi="宋体" w:cs="宋体" w:hint="eastAsia"/>
          <w:color w:val="000000" w:themeColor="text1"/>
          <w:szCs w:val="21"/>
        </w:rPr>
        <w:t>用分4期支付：</w:t>
      </w:r>
    </w:p>
    <w:p w14:paraId="5AF020E9" w14:textId="77777777" w:rsidR="0055245C" w:rsidRPr="00306099" w:rsidRDefault="0055245C" w:rsidP="005A1E5B">
      <w:pPr>
        <w:ind w:firstLineChars="200" w:firstLine="420"/>
        <w:rPr>
          <w:rFonts w:ascii="宋体" w:hAnsi="宋体" w:cs="宋体"/>
          <w:color w:val="000000" w:themeColor="text1"/>
          <w:szCs w:val="21"/>
        </w:rPr>
      </w:pPr>
      <w:r w:rsidRPr="00306099">
        <w:rPr>
          <w:rFonts w:ascii="宋体" w:hAnsi="宋体" w:cs="宋体" w:hint="eastAsia"/>
          <w:color w:val="000000" w:themeColor="text1"/>
          <w:szCs w:val="21"/>
        </w:rPr>
        <w:t>1.第一期</w:t>
      </w:r>
      <w:r w:rsidR="00ED4E8A">
        <w:rPr>
          <w:rFonts w:ascii="宋体" w:hAnsi="宋体" w:cs="宋体" w:hint="eastAsia"/>
          <w:color w:val="000000" w:themeColor="text1"/>
          <w:szCs w:val="21"/>
        </w:rPr>
        <w:t>2025</w:t>
      </w:r>
      <w:r w:rsidRPr="00306099">
        <w:rPr>
          <w:rFonts w:ascii="宋体" w:hAnsi="宋体" w:cs="宋体" w:hint="eastAsia"/>
          <w:color w:val="000000" w:themeColor="text1"/>
          <w:szCs w:val="21"/>
        </w:rPr>
        <w:t>年1—3月，共3个月；</w:t>
      </w:r>
    </w:p>
    <w:p w14:paraId="492B6E13" w14:textId="77777777" w:rsidR="0055245C" w:rsidRPr="00306099" w:rsidRDefault="0055245C" w:rsidP="005A1E5B">
      <w:pPr>
        <w:ind w:firstLineChars="200" w:firstLine="420"/>
        <w:rPr>
          <w:rFonts w:ascii="宋体" w:hAnsi="宋体" w:cs="宋体"/>
          <w:color w:val="000000" w:themeColor="text1"/>
          <w:szCs w:val="21"/>
        </w:rPr>
      </w:pPr>
      <w:r w:rsidRPr="00306099">
        <w:rPr>
          <w:rFonts w:ascii="宋体" w:hAnsi="宋体" w:cs="宋体" w:hint="eastAsia"/>
          <w:color w:val="000000" w:themeColor="text1"/>
          <w:szCs w:val="21"/>
        </w:rPr>
        <w:t>2.第二期</w:t>
      </w:r>
      <w:r w:rsidR="00ED4E8A">
        <w:rPr>
          <w:rFonts w:ascii="宋体" w:hAnsi="宋体" w:cs="宋体" w:hint="eastAsia"/>
          <w:color w:val="000000" w:themeColor="text1"/>
          <w:szCs w:val="21"/>
        </w:rPr>
        <w:t>2025</w:t>
      </w:r>
      <w:r w:rsidRPr="00306099">
        <w:rPr>
          <w:rFonts w:ascii="宋体" w:hAnsi="宋体" w:cs="宋体" w:hint="eastAsia"/>
          <w:color w:val="000000" w:themeColor="text1"/>
          <w:szCs w:val="21"/>
        </w:rPr>
        <w:t>年4—6月，共3个月；</w:t>
      </w:r>
    </w:p>
    <w:p w14:paraId="222AAA2B" w14:textId="77777777" w:rsidR="0055245C" w:rsidRPr="00306099" w:rsidRDefault="0055245C" w:rsidP="005A1E5B">
      <w:pPr>
        <w:ind w:firstLineChars="200" w:firstLine="420"/>
        <w:rPr>
          <w:rFonts w:ascii="宋体" w:hAnsi="宋体" w:cs="宋体"/>
          <w:color w:val="000000" w:themeColor="text1"/>
          <w:szCs w:val="21"/>
        </w:rPr>
      </w:pPr>
      <w:r w:rsidRPr="00306099">
        <w:rPr>
          <w:rFonts w:ascii="宋体" w:hAnsi="宋体" w:cs="宋体" w:hint="eastAsia"/>
          <w:color w:val="000000" w:themeColor="text1"/>
          <w:szCs w:val="21"/>
        </w:rPr>
        <w:t>3.第三期202</w:t>
      </w:r>
      <w:r w:rsidR="00ED4E8A">
        <w:rPr>
          <w:rFonts w:ascii="宋体" w:hAnsi="宋体" w:cs="宋体" w:hint="eastAsia"/>
          <w:color w:val="000000" w:themeColor="text1"/>
          <w:szCs w:val="21"/>
        </w:rPr>
        <w:t>5</w:t>
      </w:r>
      <w:r w:rsidRPr="00306099">
        <w:rPr>
          <w:rFonts w:ascii="宋体" w:hAnsi="宋体" w:cs="宋体" w:hint="eastAsia"/>
          <w:color w:val="000000" w:themeColor="text1"/>
          <w:szCs w:val="21"/>
        </w:rPr>
        <w:t>年7—9月，共3个月；</w:t>
      </w:r>
    </w:p>
    <w:p w14:paraId="59CEF03D" w14:textId="77777777" w:rsidR="0055245C" w:rsidRPr="00306099" w:rsidRDefault="0055245C" w:rsidP="005A1E5B">
      <w:pPr>
        <w:ind w:firstLineChars="200" w:firstLine="420"/>
        <w:rPr>
          <w:rFonts w:ascii="宋体" w:hAnsi="宋体" w:cs="宋体"/>
          <w:color w:val="000000" w:themeColor="text1"/>
          <w:szCs w:val="21"/>
        </w:rPr>
      </w:pPr>
      <w:r w:rsidRPr="00306099">
        <w:rPr>
          <w:rFonts w:ascii="宋体" w:hAnsi="宋体" w:cs="宋体" w:hint="eastAsia"/>
          <w:color w:val="000000" w:themeColor="text1"/>
          <w:szCs w:val="21"/>
        </w:rPr>
        <w:t>4.第四期</w:t>
      </w:r>
      <w:r w:rsidR="00ED4E8A">
        <w:rPr>
          <w:rFonts w:ascii="宋体" w:hAnsi="宋体" w:cs="宋体" w:hint="eastAsia"/>
          <w:color w:val="000000" w:themeColor="text1"/>
          <w:szCs w:val="21"/>
        </w:rPr>
        <w:t>2025</w:t>
      </w:r>
      <w:r w:rsidRPr="00306099">
        <w:rPr>
          <w:rFonts w:ascii="宋体" w:hAnsi="宋体" w:cs="宋体" w:hint="eastAsia"/>
          <w:color w:val="000000" w:themeColor="text1"/>
          <w:szCs w:val="21"/>
        </w:rPr>
        <w:t>年10—12月，共3个月；</w:t>
      </w:r>
    </w:p>
    <w:p w14:paraId="72E32BF9" w14:textId="77777777" w:rsidR="0055245C" w:rsidRPr="00306099" w:rsidRDefault="0055245C" w:rsidP="005A1E5B">
      <w:pPr>
        <w:ind w:firstLineChars="200" w:firstLine="420"/>
        <w:rPr>
          <w:rFonts w:ascii="宋体" w:hAnsi="宋体" w:cs="宋体"/>
          <w:color w:val="000000" w:themeColor="text1"/>
          <w:szCs w:val="21"/>
        </w:rPr>
      </w:pPr>
      <w:r w:rsidRPr="00306099">
        <w:rPr>
          <w:rFonts w:ascii="宋体" w:hAnsi="宋体" w:cs="宋体" w:hint="eastAsia"/>
          <w:color w:val="000000" w:themeColor="text1"/>
          <w:szCs w:val="21"/>
        </w:rPr>
        <w:t>5.银行转账方式支付，每期</w:t>
      </w:r>
      <w:proofErr w:type="gramStart"/>
      <w:r w:rsidRPr="00306099">
        <w:rPr>
          <w:rFonts w:ascii="宋体" w:hAnsi="宋体" w:cs="宋体" w:hint="eastAsia"/>
          <w:color w:val="000000" w:themeColor="text1"/>
          <w:szCs w:val="21"/>
        </w:rPr>
        <w:t>维保结束</w:t>
      </w:r>
      <w:proofErr w:type="gramEnd"/>
      <w:r w:rsidRPr="00306099">
        <w:rPr>
          <w:rFonts w:ascii="宋体" w:hAnsi="宋体" w:cs="宋体" w:hint="eastAsia"/>
          <w:color w:val="000000" w:themeColor="text1"/>
          <w:szCs w:val="21"/>
        </w:rPr>
        <w:t>后支付25%，每期维护经</w:t>
      </w:r>
      <w:r w:rsidR="00EE1540" w:rsidRPr="00306099">
        <w:rPr>
          <w:rFonts w:ascii="宋体" w:hAnsi="宋体" w:cs="宋体" w:hint="eastAsia"/>
          <w:color w:val="000000" w:themeColor="text1"/>
          <w:szCs w:val="21"/>
        </w:rPr>
        <w:t>采购人签字确认后，响应人</w:t>
      </w:r>
      <w:r w:rsidRPr="00306099">
        <w:rPr>
          <w:rFonts w:ascii="宋体" w:hAnsi="宋体" w:cs="宋体" w:hint="eastAsia"/>
          <w:color w:val="000000" w:themeColor="text1"/>
          <w:szCs w:val="21"/>
        </w:rPr>
        <w:t>开具普通有效发票后，</w:t>
      </w:r>
      <w:r w:rsidR="00EE1540" w:rsidRPr="00306099">
        <w:rPr>
          <w:rFonts w:ascii="宋体" w:hAnsi="宋体" w:cs="宋体" w:hint="eastAsia"/>
          <w:color w:val="000000" w:themeColor="text1"/>
          <w:szCs w:val="21"/>
        </w:rPr>
        <w:t>采购人</w:t>
      </w:r>
      <w:r w:rsidRPr="00306099">
        <w:rPr>
          <w:rFonts w:ascii="宋体" w:hAnsi="宋体" w:cs="宋体" w:hint="eastAsia"/>
          <w:color w:val="000000" w:themeColor="text1"/>
          <w:szCs w:val="21"/>
        </w:rPr>
        <w:t xml:space="preserve">十个工作日内支付服务款。 </w:t>
      </w:r>
    </w:p>
    <w:p w14:paraId="101AEB2B" w14:textId="77777777" w:rsidR="0055245C" w:rsidRPr="00306099" w:rsidRDefault="0055245C">
      <w:pPr>
        <w:widowControl/>
        <w:spacing w:line="240" w:lineRule="auto"/>
        <w:jc w:val="left"/>
        <w:rPr>
          <w:rFonts w:ascii="宋体" w:hAnsi="宋体"/>
          <w:bCs/>
          <w:color w:val="000000" w:themeColor="text1"/>
          <w:kern w:val="44"/>
          <w:sz w:val="36"/>
        </w:rPr>
      </w:pPr>
      <w:bookmarkStart w:id="67" w:name="_Toc151536753"/>
      <w:r w:rsidRPr="00306099">
        <w:rPr>
          <w:rFonts w:ascii="宋体" w:hAnsi="宋体"/>
          <w:color w:val="000000" w:themeColor="text1"/>
          <w:sz w:val="36"/>
        </w:rPr>
        <w:br w:type="page"/>
      </w:r>
    </w:p>
    <w:p w14:paraId="73BC7FE6" w14:textId="77777777" w:rsidR="0063499D" w:rsidRPr="00306099" w:rsidRDefault="0063499D" w:rsidP="0063499D">
      <w:pPr>
        <w:pStyle w:val="1"/>
        <w:jc w:val="center"/>
        <w:rPr>
          <w:rFonts w:ascii="宋体" w:hAnsi="宋体"/>
          <w:color w:val="000000" w:themeColor="text1"/>
          <w:sz w:val="36"/>
        </w:rPr>
      </w:pPr>
      <w:bookmarkStart w:id="68" w:name="_Toc153549065"/>
      <w:r w:rsidRPr="00306099">
        <w:rPr>
          <w:rFonts w:ascii="宋体" w:hAnsi="宋体" w:hint="eastAsia"/>
          <w:color w:val="000000" w:themeColor="text1"/>
          <w:sz w:val="36"/>
        </w:rPr>
        <w:lastRenderedPageBreak/>
        <w:t>第</w:t>
      </w:r>
      <w:r w:rsidR="00A801E1" w:rsidRPr="00306099">
        <w:rPr>
          <w:rFonts w:ascii="宋体" w:hAnsi="宋体" w:hint="eastAsia"/>
          <w:color w:val="000000" w:themeColor="text1"/>
          <w:sz w:val="36"/>
        </w:rPr>
        <w:t>四</w:t>
      </w:r>
      <w:r w:rsidRPr="00306099">
        <w:rPr>
          <w:rFonts w:ascii="宋体" w:hAnsi="宋体" w:hint="eastAsia"/>
          <w:color w:val="000000" w:themeColor="text1"/>
          <w:sz w:val="36"/>
        </w:rPr>
        <w:t>部分  响应文件格式</w:t>
      </w:r>
      <w:bookmarkEnd w:id="67"/>
      <w:bookmarkEnd w:id="68"/>
    </w:p>
    <w:p w14:paraId="21838C00" w14:textId="77777777" w:rsidR="0063499D" w:rsidRPr="00306099" w:rsidRDefault="0063499D" w:rsidP="0063499D">
      <w:pPr>
        <w:rPr>
          <w:rFonts w:ascii="宋体" w:hAnsi="宋体"/>
          <w:color w:val="000000" w:themeColor="text1"/>
        </w:rPr>
      </w:pPr>
    </w:p>
    <w:p w14:paraId="4E9E8FC6" w14:textId="77777777" w:rsidR="0063499D" w:rsidRPr="00306099" w:rsidRDefault="0063499D" w:rsidP="0063499D">
      <w:pPr>
        <w:spacing w:after="120"/>
        <w:ind w:firstLineChars="200" w:firstLine="480"/>
        <w:jc w:val="center"/>
        <w:rPr>
          <w:rFonts w:ascii="宋体" w:hAnsi="宋体"/>
          <w:color w:val="000000" w:themeColor="text1"/>
        </w:rPr>
      </w:pPr>
      <w:r w:rsidRPr="00306099">
        <w:rPr>
          <w:rFonts w:ascii="宋体" w:hAnsi="宋体" w:cs="宋体" w:hint="eastAsia"/>
          <w:color w:val="000000" w:themeColor="text1"/>
          <w:sz w:val="24"/>
        </w:rPr>
        <w:t>响应人应按以下规定的格式与内容及要求编制响应文件。</w:t>
      </w:r>
    </w:p>
    <w:p w14:paraId="33FE8C7A" w14:textId="77777777" w:rsidR="0063499D" w:rsidRPr="00306099" w:rsidRDefault="0063499D" w:rsidP="0063499D">
      <w:pPr>
        <w:widowControl/>
        <w:spacing w:line="240" w:lineRule="auto"/>
        <w:jc w:val="left"/>
        <w:rPr>
          <w:rFonts w:ascii="宋体" w:hAnsi="宋体"/>
          <w:color w:val="000000" w:themeColor="text1"/>
        </w:rPr>
      </w:pPr>
      <w:r w:rsidRPr="00306099">
        <w:rPr>
          <w:rFonts w:ascii="宋体" w:hAnsi="宋体"/>
          <w:color w:val="000000" w:themeColor="text1"/>
        </w:rPr>
        <w:br w:type="page"/>
      </w:r>
    </w:p>
    <w:p w14:paraId="475FED3A" w14:textId="77777777" w:rsidR="0063499D" w:rsidRPr="00306099" w:rsidRDefault="0063499D" w:rsidP="0063499D">
      <w:pPr>
        <w:pStyle w:val="20"/>
        <w:ind w:firstLineChars="200" w:firstLine="422"/>
        <w:rPr>
          <w:rFonts w:ascii="宋体" w:hAnsi="宋体"/>
          <w:color w:val="000000" w:themeColor="text1"/>
        </w:rPr>
      </w:pPr>
      <w:bookmarkStart w:id="69" w:name="_Toc151536754"/>
      <w:bookmarkStart w:id="70" w:name="_Toc153549066"/>
      <w:r w:rsidRPr="00306099">
        <w:rPr>
          <w:rFonts w:ascii="宋体" w:hAnsi="宋体" w:hint="eastAsia"/>
          <w:color w:val="000000" w:themeColor="text1"/>
        </w:rPr>
        <w:lastRenderedPageBreak/>
        <w:t>格式</w:t>
      </w:r>
      <w:proofErr w:type="gramStart"/>
      <w:r w:rsidRPr="00306099">
        <w:rPr>
          <w:rFonts w:ascii="宋体" w:hAnsi="宋体" w:hint="eastAsia"/>
          <w:color w:val="000000" w:themeColor="text1"/>
        </w:rPr>
        <w:t>一</w:t>
      </w:r>
      <w:proofErr w:type="gramEnd"/>
      <w:r w:rsidRPr="00306099">
        <w:rPr>
          <w:rFonts w:ascii="宋体" w:hAnsi="宋体" w:hint="eastAsia"/>
          <w:color w:val="000000" w:themeColor="text1"/>
        </w:rPr>
        <w:t xml:space="preserve">  响应文件封面</w:t>
      </w:r>
      <w:bookmarkEnd w:id="69"/>
      <w:bookmarkEnd w:id="70"/>
    </w:p>
    <w:p w14:paraId="461C99CB" w14:textId="77777777" w:rsidR="0063499D" w:rsidRPr="00306099" w:rsidRDefault="0063499D" w:rsidP="0063499D">
      <w:pPr>
        <w:pStyle w:val="2"/>
        <w:rPr>
          <w:rFonts w:ascii="宋体" w:hAnsi="宋体"/>
          <w:color w:val="000000" w:themeColor="text1"/>
        </w:rPr>
      </w:pPr>
    </w:p>
    <w:p w14:paraId="5244E4C6" w14:textId="77777777" w:rsidR="0063499D" w:rsidRPr="00306099" w:rsidRDefault="0063499D" w:rsidP="0063499D">
      <w:pPr>
        <w:rPr>
          <w:rFonts w:ascii="宋体" w:hAnsi="宋体"/>
          <w:color w:val="000000" w:themeColor="text1"/>
        </w:rPr>
      </w:pPr>
    </w:p>
    <w:p w14:paraId="38096C94" w14:textId="77777777" w:rsidR="0063499D" w:rsidRPr="00306099" w:rsidRDefault="0063499D" w:rsidP="0063499D">
      <w:pPr>
        <w:spacing w:line="480" w:lineRule="auto"/>
        <w:jc w:val="center"/>
        <w:rPr>
          <w:rFonts w:ascii="宋体" w:hAnsi="宋体" w:cs="宋体"/>
          <w:b/>
          <w:bCs/>
          <w:color w:val="000000" w:themeColor="text1"/>
          <w:sz w:val="48"/>
          <w:szCs w:val="44"/>
        </w:rPr>
      </w:pPr>
      <w:r w:rsidRPr="00306099">
        <w:rPr>
          <w:rFonts w:ascii="宋体" w:hAnsi="宋体" w:cs="宋体" w:hint="eastAsia"/>
          <w:b/>
          <w:bCs/>
          <w:color w:val="000000" w:themeColor="text1"/>
          <w:sz w:val="48"/>
          <w:szCs w:val="44"/>
        </w:rPr>
        <w:t>广东培正学院采购</w:t>
      </w:r>
    </w:p>
    <w:p w14:paraId="5C972BC7" w14:textId="77777777" w:rsidR="0063499D" w:rsidRPr="00306099" w:rsidRDefault="0063499D" w:rsidP="0063499D">
      <w:pPr>
        <w:spacing w:line="480" w:lineRule="auto"/>
        <w:jc w:val="center"/>
        <w:rPr>
          <w:rFonts w:ascii="宋体" w:hAnsi="宋体" w:cs="宋体"/>
          <w:b/>
          <w:bCs/>
          <w:color w:val="000000" w:themeColor="text1"/>
          <w:sz w:val="48"/>
          <w:szCs w:val="44"/>
        </w:rPr>
      </w:pPr>
      <w:r w:rsidRPr="00306099">
        <w:rPr>
          <w:rFonts w:ascii="宋体" w:hAnsi="宋体" w:cs="宋体" w:hint="eastAsia"/>
          <w:b/>
          <w:bCs/>
          <w:color w:val="000000" w:themeColor="text1"/>
          <w:sz w:val="48"/>
          <w:szCs w:val="44"/>
        </w:rPr>
        <w:t>响应文件</w:t>
      </w:r>
    </w:p>
    <w:p w14:paraId="2E774C1C" w14:textId="77777777" w:rsidR="0063499D" w:rsidRPr="00306099" w:rsidRDefault="0063499D" w:rsidP="0063499D">
      <w:pPr>
        <w:rPr>
          <w:rFonts w:ascii="宋体" w:hAnsi="宋体" w:cs="宋体"/>
          <w:b/>
          <w:color w:val="000000" w:themeColor="text1"/>
          <w:sz w:val="24"/>
        </w:rPr>
      </w:pPr>
    </w:p>
    <w:p w14:paraId="31AF8758" w14:textId="77777777" w:rsidR="0063499D" w:rsidRPr="00306099" w:rsidRDefault="0063499D" w:rsidP="0063499D">
      <w:pPr>
        <w:rPr>
          <w:rFonts w:ascii="宋体" w:hAnsi="宋体" w:cs="宋体"/>
          <w:b/>
          <w:color w:val="000000" w:themeColor="text1"/>
          <w:sz w:val="24"/>
        </w:rPr>
      </w:pPr>
    </w:p>
    <w:p w14:paraId="35E80526" w14:textId="77777777" w:rsidR="0063499D" w:rsidRPr="00306099" w:rsidRDefault="0063499D" w:rsidP="0063499D">
      <w:pPr>
        <w:rPr>
          <w:rFonts w:ascii="宋体" w:hAnsi="宋体" w:cs="宋体"/>
          <w:b/>
          <w:color w:val="000000" w:themeColor="text1"/>
          <w:sz w:val="28"/>
        </w:rPr>
      </w:pPr>
    </w:p>
    <w:p w14:paraId="211A55E7" w14:textId="77777777" w:rsidR="0063499D" w:rsidRPr="00306099" w:rsidRDefault="0063499D" w:rsidP="0063499D">
      <w:pPr>
        <w:rPr>
          <w:rFonts w:ascii="宋体" w:hAnsi="宋体" w:cs="宋体"/>
          <w:b/>
          <w:color w:val="000000" w:themeColor="text1"/>
          <w:sz w:val="28"/>
        </w:rPr>
      </w:pPr>
    </w:p>
    <w:p w14:paraId="0A5E4342" w14:textId="77777777" w:rsidR="0063499D" w:rsidRPr="00306099" w:rsidRDefault="0063499D" w:rsidP="0063499D">
      <w:pPr>
        <w:rPr>
          <w:rFonts w:ascii="宋体" w:hAnsi="宋体" w:cs="宋体"/>
          <w:b/>
          <w:color w:val="000000" w:themeColor="text1"/>
          <w:sz w:val="28"/>
        </w:rPr>
      </w:pPr>
    </w:p>
    <w:p w14:paraId="5D46E143" w14:textId="77777777" w:rsidR="0063499D" w:rsidRPr="00306099" w:rsidRDefault="0063499D" w:rsidP="0063499D">
      <w:pPr>
        <w:rPr>
          <w:rFonts w:ascii="宋体" w:hAnsi="宋体" w:cs="宋体"/>
          <w:b/>
          <w:color w:val="000000" w:themeColor="text1"/>
          <w:sz w:val="28"/>
        </w:rPr>
      </w:pPr>
    </w:p>
    <w:p w14:paraId="033CC094" w14:textId="77777777" w:rsidR="0063499D" w:rsidRPr="00306099" w:rsidRDefault="0063499D" w:rsidP="0063499D">
      <w:pPr>
        <w:spacing w:line="480" w:lineRule="auto"/>
        <w:ind w:firstLineChars="201" w:firstLine="565"/>
        <w:rPr>
          <w:rFonts w:ascii="宋体" w:hAnsi="宋体" w:cs="宋体"/>
          <w:b/>
          <w:color w:val="000000" w:themeColor="text1"/>
          <w:sz w:val="28"/>
          <w:u w:val="single"/>
        </w:rPr>
      </w:pPr>
      <w:r w:rsidRPr="00306099">
        <w:rPr>
          <w:rFonts w:ascii="宋体" w:hAnsi="宋体" w:cs="宋体" w:hint="eastAsia"/>
          <w:b/>
          <w:color w:val="000000" w:themeColor="text1"/>
          <w:sz w:val="28"/>
        </w:rPr>
        <w:t>项目名称：</w:t>
      </w:r>
      <w:r w:rsidR="00BA71BF" w:rsidRPr="00BA71BF">
        <w:rPr>
          <w:rFonts w:ascii="宋体" w:hAnsi="宋体" w:cs="宋体" w:hint="eastAsia"/>
          <w:b/>
          <w:color w:val="000000" w:themeColor="text1"/>
          <w:sz w:val="28"/>
        </w:rPr>
        <w:t>202</w:t>
      </w:r>
      <w:r w:rsidR="005A1D68">
        <w:rPr>
          <w:rFonts w:ascii="宋体" w:hAnsi="宋体" w:cs="宋体" w:hint="eastAsia"/>
          <w:b/>
          <w:color w:val="000000" w:themeColor="text1"/>
          <w:sz w:val="28"/>
        </w:rPr>
        <w:t>6</w:t>
      </w:r>
      <w:r w:rsidR="00BA71BF" w:rsidRPr="00BA71BF">
        <w:rPr>
          <w:rFonts w:ascii="宋体" w:hAnsi="宋体" w:cs="宋体" w:hint="eastAsia"/>
          <w:b/>
          <w:color w:val="000000" w:themeColor="text1"/>
          <w:sz w:val="28"/>
        </w:rPr>
        <w:t>年</w:t>
      </w:r>
      <w:r w:rsidR="005A1D68">
        <w:rPr>
          <w:rFonts w:ascii="宋体" w:hAnsi="宋体" w:cs="宋体" w:hint="eastAsia"/>
          <w:b/>
          <w:color w:val="000000" w:themeColor="text1"/>
          <w:sz w:val="28"/>
        </w:rPr>
        <w:t>度</w:t>
      </w:r>
      <w:proofErr w:type="gramStart"/>
      <w:r w:rsidR="00BA71BF" w:rsidRPr="00BA71BF">
        <w:rPr>
          <w:rFonts w:ascii="宋体" w:hAnsi="宋体" w:cs="宋体" w:hint="eastAsia"/>
          <w:b/>
          <w:color w:val="000000" w:themeColor="text1"/>
          <w:sz w:val="28"/>
        </w:rPr>
        <w:t>消防维保服务</w:t>
      </w:r>
      <w:proofErr w:type="gramEnd"/>
      <w:r w:rsidR="00BA71BF" w:rsidRPr="00BA71BF">
        <w:rPr>
          <w:rFonts w:ascii="宋体" w:hAnsi="宋体" w:cs="宋体" w:hint="eastAsia"/>
          <w:b/>
          <w:color w:val="000000" w:themeColor="text1"/>
          <w:sz w:val="28"/>
        </w:rPr>
        <w:t>项目</w:t>
      </w:r>
    </w:p>
    <w:p w14:paraId="4CB49D32" w14:textId="77777777" w:rsidR="0063499D" w:rsidRPr="00306099" w:rsidRDefault="0063499D" w:rsidP="0063499D">
      <w:pPr>
        <w:spacing w:line="480" w:lineRule="auto"/>
        <w:ind w:firstLineChars="201" w:firstLine="565"/>
        <w:rPr>
          <w:rFonts w:ascii="宋体" w:hAnsi="宋体" w:cs="宋体"/>
          <w:b/>
          <w:color w:val="000000" w:themeColor="text1"/>
          <w:sz w:val="24"/>
          <w:u w:val="single"/>
        </w:rPr>
      </w:pPr>
      <w:r w:rsidRPr="00306099">
        <w:rPr>
          <w:rFonts w:ascii="宋体" w:hAnsi="宋体" w:cs="宋体" w:hint="eastAsia"/>
          <w:b/>
          <w:color w:val="000000" w:themeColor="text1"/>
          <w:sz w:val="28"/>
        </w:rPr>
        <w:t>项目编号：</w:t>
      </w:r>
      <w:r w:rsidR="00BA71BF">
        <w:rPr>
          <w:rFonts w:ascii="宋体" w:hAnsi="宋体" w:cs="宋体" w:hint="eastAsia"/>
          <w:b/>
          <w:color w:val="000000" w:themeColor="text1"/>
          <w:sz w:val="28"/>
        </w:rPr>
        <w:t>PZCG-202</w:t>
      </w:r>
      <w:r w:rsidR="005A1D68">
        <w:rPr>
          <w:rFonts w:ascii="宋体" w:hAnsi="宋体" w:cs="宋体" w:hint="eastAsia"/>
          <w:b/>
          <w:color w:val="000000" w:themeColor="text1"/>
          <w:sz w:val="28"/>
        </w:rPr>
        <w:t>5</w:t>
      </w:r>
      <w:r w:rsidR="00BA71BF">
        <w:rPr>
          <w:rFonts w:ascii="宋体" w:hAnsi="宋体" w:cs="宋体" w:hint="eastAsia"/>
          <w:b/>
          <w:color w:val="000000" w:themeColor="text1"/>
          <w:sz w:val="28"/>
        </w:rPr>
        <w:t>-4</w:t>
      </w:r>
      <w:r w:rsidR="005A1D68">
        <w:rPr>
          <w:rFonts w:ascii="宋体" w:hAnsi="宋体" w:cs="宋体" w:hint="eastAsia"/>
          <w:b/>
          <w:color w:val="000000" w:themeColor="text1"/>
          <w:sz w:val="28"/>
        </w:rPr>
        <w:t>8</w:t>
      </w:r>
    </w:p>
    <w:p w14:paraId="47FF602E" w14:textId="77777777" w:rsidR="0063499D" w:rsidRPr="00306099" w:rsidRDefault="0063499D" w:rsidP="0063499D">
      <w:pPr>
        <w:tabs>
          <w:tab w:val="left" w:pos="4680"/>
          <w:tab w:val="left" w:pos="10980"/>
        </w:tabs>
        <w:ind w:rightChars="400" w:right="840" w:firstLineChars="236" w:firstLine="566"/>
        <w:jc w:val="left"/>
        <w:rPr>
          <w:rFonts w:ascii="宋体" w:hAnsi="宋体" w:cs="宋体"/>
          <w:color w:val="000000" w:themeColor="text1"/>
          <w:sz w:val="24"/>
        </w:rPr>
      </w:pPr>
    </w:p>
    <w:p w14:paraId="2B19AD76" w14:textId="77777777" w:rsidR="0063499D" w:rsidRPr="00306099" w:rsidRDefault="0063499D" w:rsidP="0063499D">
      <w:pPr>
        <w:tabs>
          <w:tab w:val="left" w:pos="4680"/>
          <w:tab w:val="left" w:pos="10980"/>
        </w:tabs>
        <w:ind w:rightChars="400" w:right="840" w:firstLineChars="236" w:firstLine="566"/>
        <w:jc w:val="left"/>
        <w:rPr>
          <w:rFonts w:ascii="宋体" w:hAnsi="宋体" w:cs="宋体"/>
          <w:color w:val="000000" w:themeColor="text1"/>
          <w:sz w:val="24"/>
        </w:rPr>
      </w:pPr>
    </w:p>
    <w:p w14:paraId="13205F29" w14:textId="77777777" w:rsidR="0063499D" w:rsidRPr="00306099" w:rsidRDefault="0063499D" w:rsidP="0063499D">
      <w:pPr>
        <w:tabs>
          <w:tab w:val="left" w:pos="4680"/>
          <w:tab w:val="left" w:pos="10980"/>
        </w:tabs>
        <w:ind w:rightChars="400" w:right="840" w:firstLineChars="236" w:firstLine="566"/>
        <w:jc w:val="left"/>
        <w:rPr>
          <w:rFonts w:ascii="宋体" w:hAnsi="宋体" w:cs="宋体"/>
          <w:color w:val="000000" w:themeColor="text1"/>
          <w:sz w:val="24"/>
        </w:rPr>
      </w:pPr>
    </w:p>
    <w:p w14:paraId="5BEF72D2" w14:textId="77777777" w:rsidR="0063499D" w:rsidRPr="00306099" w:rsidRDefault="0063499D" w:rsidP="0063499D">
      <w:pPr>
        <w:tabs>
          <w:tab w:val="left" w:pos="4680"/>
          <w:tab w:val="left" w:pos="10980"/>
        </w:tabs>
        <w:ind w:rightChars="400" w:right="840" w:firstLineChars="236" w:firstLine="566"/>
        <w:jc w:val="left"/>
        <w:rPr>
          <w:rFonts w:ascii="宋体" w:hAnsi="宋体" w:cs="宋体"/>
          <w:color w:val="000000" w:themeColor="text1"/>
          <w:sz w:val="24"/>
        </w:rPr>
      </w:pPr>
    </w:p>
    <w:p w14:paraId="0C14D4B5" w14:textId="77777777" w:rsidR="0063499D" w:rsidRPr="00306099" w:rsidRDefault="0063499D" w:rsidP="0063499D">
      <w:pPr>
        <w:tabs>
          <w:tab w:val="left" w:pos="4680"/>
          <w:tab w:val="left" w:pos="10980"/>
        </w:tabs>
        <w:ind w:rightChars="400" w:right="840" w:firstLineChars="236" w:firstLine="566"/>
        <w:jc w:val="left"/>
        <w:rPr>
          <w:rFonts w:ascii="宋体" w:hAnsi="宋体" w:cs="宋体"/>
          <w:color w:val="000000" w:themeColor="text1"/>
          <w:sz w:val="24"/>
        </w:rPr>
      </w:pPr>
    </w:p>
    <w:p w14:paraId="1630E53E" w14:textId="77777777" w:rsidR="0063499D" w:rsidRPr="00306099" w:rsidRDefault="0063499D" w:rsidP="0063499D">
      <w:pPr>
        <w:tabs>
          <w:tab w:val="left" w:pos="4680"/>
          <w:tab w:val="left" w:pos="10980"/>
        </w:tabs>
        <w:ind w:rightChars="400" w:right="840" w:firstLineChars="236" w:firstLine="566"/>
        <w:jc w:val="left"/>
        <w:rPr>
          <w:rFonts w:ascii="宋体" w:hAnsi="宋体" w:cs="宋体"/>
          <w:color w:val="000000" w:themeColor="text1"/>
          <w:sz w:val="24"/>
        </w:rPr>
      </w:pPr>
    </w:p>
    <w:p w14:paraId="6CD74BEB" w14:textId="77777777" w:rsidR="0063499D" w:rsidRPr="00306099" w:rsidRDefault="0063499D" w:rsidP="0063499D">
      <w:pPr>
        <w:tabs>
          <w:tab w:val="left" w:pos="4680"/>
          <w:tab w:val="left" w:pos="10980"/>
        </w:tabs>
        <w:ind w:rightChars="400" w:right="840" w:firstLineChars="236" w:firstLine="566"/>
        <w:jc w:val="left"/>
        <w:rPr>
          <w:rFonts w:ascii="宋体" w:hAnsi="宋体" w:cs="宋体"/>
          <w:color w:val="000000" w:themeColor="text1"/>
          <w:sz w:val="24"/>
        </w:rPr>
      </w:pPr>
    </w:p>
    <w:p w14:paraId="1A8872C1" w14:textId="77777777" w:rsidR="0063499D" w:rsidRPr="00306099" w:rsidRDefault="0063499D" w:rsidP="0063499D">
      <w:pPr>
        <w:spacing w:line="480" w:lineRule="auto"/>
        <w:ind w:firstLineChars="201" w:firstLine="565"/>
        <w:rPr>
          <w:rFonts w:ascii="宋体" w:hAnsi="宋体" w:cs="宋体"/>
          <w:b/>
          <w:color w:val="000000" w:themeColor="text1"/>
          <w:sz w:val="28"/>
        </w:rPr>
      </w:pPr>
      <w:r w:rsidRPr="00306099">
        <w:rPr>
          <w:rFonts w:ascii="宋体" w:hAnsi="宋体" w:cs="宋体" w:hint="eastAsia"/>
          <w:b/>
          <w:color w:val="000000" w:themeColor="text1"/>
          <w:sz w:val="28"/>
        </w:rPr>
        <w:t>响应人名称（盖公章）：</w:t>
      </w:r>
    </w:p>
    <w:p w14:paraId="7FA71DAB" w14:textId="77777777" w:rsidR="0063499D" w:rsidRPr="00306099" w:rsidRDefault="0063499D" w:rsidP="0063499D">
      <w:pPr>
        <w:spacing w:line="480" w:lineRule="auto"/>
        <w:ind w:firstLineChars="201" w:firstLine="565"/>
        <w:rPr>
          <w:rFonts w:ascii="宋体" w:hAnsi="宋体" w:cs="宋体"/>
          <w:b/>
          <w:color w:val="000000" w:themeColor="text1"/>
          <w:sz w:val="28"/>
        </w:rPr>
      </w:pPr>
      <w:r w:rsidRPr="00306099">
        <w:rPr>
          <w:rFonts w:ascii="宋体" w:hAnsi="宋体" w:cs="宋体" w:hint="eastAsia"/>
          <w:b/>
          <w:color w:val="000000" w:themeColor="text1"/>
          <w:sz w:val="28"/>
        </w:rPr>
        <w:t>日  期：    年    月    日</w:t>
      </w:r>
    </w:p>
    <w:p w14:paraId="492A14DE" w14:textId="77777777" w:rsidR="0063499D" w:rsidRPr="00306099" w:rsidRDefault="0063499D" w:rsidP="0063499D">
      <w:pPr>
        <w:spacing w:line="480" w:lineRule="auto"/>
        <w:ind w:firstLineChars="201" w:firstLine="422"/>
        <w:rPr>
          <w:rFonts w:ascii="宋体" w:hAnsi="宋体"/>
          <w:color w:val="000000" w:themeColor="text1"/>
        </w:rPr>
      </w:pPr>
      <w:r w:rsidRPr="00306099">
        <w:rPr>
          <w:rFonts w:ascii="宋体" w:hAnsi="宋体"/>
          <w:color w:val="000000" w:themeColor="text1"/>
        </w:rPr>
        <w:br w:type="page"/>
      </w:r>
    </w:p>
    <w:p w14:paraId="6E6F6A47" w14:textId="77777777" w:rsidR="0063499D" w:rsidRPr="00306099" w:rsidRDefault="0063499D" w:rsidP="0063499D">
      <w:pPr>
        <w:pStyle w:val="20"/>
        <w:ind w:firstLineChars="200" w:firstLine="422"/>
        <w:rPr>
          <w:rFonts w:ascii="宋体" w:hAnsi="宋体"/>
          <w:color w:val="000000" w:themeColor="text1"/>
        </w:rPr>
      </w:pPr>
      <w:bookmarkStart w:id="71" w:name="_Toc151536755"/>
      <w:bookmarkStart w:id="72" w:name="_Toc153549067"/>
      <w:r w:rsidRPr="00306099">
        <w:rPr>
          <w:rFonts w:ascii="宋体" w:hAnsi="宋体" w:hint="eastAsia"/>
          <w:color w:val="000000" w:themeColor="text1"/>
        </w:rPr>
        <w:lastRenderedPageBreak/>
        <w:t>格式二  响应文件目录</w:t>
      </w:r>
      <w:bookmarkEnd w:id="71"/>
      <w:bookmarkEnd w:id="72"/>
    </w:p>
    <w:p w14:paraId="434D19A2" w14:textId="77777777" w:rsidR="0063499D" w:rsidRPr="00306099" w:rsidRDefault="0063499D" w:rsidP="0063499D">
      <w:pPr>
        <w:pStyle w:val="2"/>
        <w:ind w:firstLineChars="0" w:firstLine="0"/>
        <w:rPr>
          <w:rFonts w:ascii="宋体" w:hAnsi="宋体"/>
          <w:color w:val="000000" w:themeColor="text1"/>
        </w:rPr>
      </w:pPr>
    </w:p>
    <w:p w14:paraId="7FDD2ECB" w14:textId="77777777" w:rsidR="0063499D" w:rsidRPr="00306099" w:rsidRDefault="0063499D" w:rsidP="0063499D">
      <w:pPr>
        <w:pStyle w:val="2"/>
        <w:ind w:leftChars="0" w:left="0" w:firstLineChars="0" w:firstLine="0"/>
        <w:jc w:val="center"/>
        <w:rPr>
          <w:rFonts w:ascii="宋体" w:hAnsi="宋体"/>
          <w:b/>
          <w:color w:val="000000" w:themeColor="text1"/>
          <w:sz w:val="28"/>
          <w:szCs w:val="28"/>
        </w:rPr>
      </w:pPr>
      <w:r w:rsidRPr="00306099">
        <w:rPr>
          <w:rFonts w:ascii="宋体" w:hAnsi="宋体" w:hint="eastAsia"/>
          <w:b/>
          <w:color w:val="000000" w:themeColor="text1"/>
          <w:sz w:val="28"/>
          <w:szCs w:val="28"/>
        </w:rPr>
        <w:t>目  录</w:t>
      </w:r>
    </w:p>
    <w:p w14:paraId="635924DE" w14:textId="77777777" w:rsidR="0063499D" w:rsidRPr="00306099" w:rsidRDefault="0063499D" w:rsidP="0063499D">
      <w:pPr>
        <w:pStyle w:val="2"/>
        <w:ind w:leftChars="0" w:left="0" w:firstLineChars="0" w:firstLine="0"/>
        <w:rPr>
          <w:rFonts w:ascii="宋体" w:hAnsi="宋体"/>
          <w:color w:val="000000" w:themeColor="text1"/>
        </w:rPr>
      </w:pPr>
      <w:r w:rsidRPr="00306099">
        <w:rPr>
          <w:rFonts w:ascii="宋体" w:hAnsi="宋体" w:hint="eastAsia"/>
          <w:color w:val="000000" w:themeColor="text1"/>
        </w:rPr>
        <w:t>一、报价表……</w:t>
      </w:r>
      <w:proofErr w:type="gramStart"/>
      <w:r w:rsidRPr="00306099">
        <w:rPr>
          <w:rFonts w:ascii="宋体" w:hAnsi="宋体" w:hint="eastAsia"/>
          <w:color w:val="000000" w:themeColor="text1"/>
        </w:rPr>
        <w:t>……………………………………………………………………………………</w:t>
      </w:r>
      <w:proofErr w:type="gramEnd"/>
      <w:r w:rsidRPr="00306099">
        <w:rPr>
          <w:rFonts w:ascii="宋体" w:hAnsi="宋体" w:hint="eastAsia"/>
          <w:color w:val="000000" w:themeColor="text1"/>
        </w:rPr>
        <w:t>页码</w:t>
      </w:r>
    </w:p>
    <w:p w14:paraId="6DE8540E" w14:textId="77777777" w:rsidR="0063499D" w:rsidRPr="00306099" w:rsidRDefault="0063499D" w:rsidP="0063499D">
      <w:pPr>
        <w:pStyle w:val="2"/>
        <w:ind w:leftChars="0" w:left="0" w:firstLineChars="0" w:firstLine="0"/>
        <w:rPr>
          <w:rFonts w:ascii="宋体" w:hAnsi="宋体"/>
          <w:color w:val="000000" w:themeColor="text1"/>
        </w:rPr>
      </w:pPr>
      <w:r w:rsidRPr="00306099">
        <w:rPr>
          <w:rFonts w:ascii="宋体" w:hAnsi="宋体" w:hint="eastAsia"/>
          <w:color w:val="000000" w:themeColor="text1"/>
        </w:rPr>
        <w:t>二、响应函……</w:t>
      </w:r>
      <w:proofErr w:type="gramStart"/>
      <w:r w:rsidRPr="00306099">
        <w:rPr>
          <w:rFonts w:ascii="宋体" w:hAnsi="宋体" w:hint="eastAsia"/>
          <w:color w:val="000000" w:themeColor="text1"/>
        </w:rPr>
        <w:t>……………………………………………………………………………………</w:t>
      </w:r>
      <w:proofErr w:type="gramEnd"/>
      <w:r w:rsidRPr="00306099">
        <w:rPr>
          <w:rFonts w:ascii="宋体" w:hAnsi="宋体" w:hint="eastAsia"/>
          <w:color w:val="000000" w:themeColor="text1"/>
        </w:rPr>
        <w:t>页码</w:t>
      </w:r>
    </w:p>
    <w:p w14:paraId="04ED7D26" w14:textId="77777777" w:rsidR="0063499D" w:rsidRPr="00306099" w:rsidRDefault="0063499D" w:rsidP="0063499D">
      <w:pPr>
        <w:pStyle w:val="2"/>
        <w:ind w:leftChars="0" w:left="0" w:firstLineChars="0" w:firstLine="0"/>
        <w:rPr>
          <w:rFonts w:ascii="宋体" w:hAnsi="宋体"/>
          <w:color w:val="000000" w:themeColor="text1"/>
        </w:rPr>
      </w:pPr>
      <w:r w:rsidRPr="00306099">
        <w:rPr>
          <w:rFonts w:ascii="宋体" w:hAnsi="宋体" w:hint="eastAsia"/>
          <w:color w:val="000000" w:themeColor="text1"/>
        </w:rPr>
        <w:t>三、</w:t>
      </w:r>
      <w:r w:rsidR="00BA71BF">
        <w:rPr>
          <w:rFonts w:ascii="宋体" w:hAnsi="宋体" w:hint="eastAsia"/>
          <w:color w:val="000000" w:themeColor="text1"/>
        </w:rPr>
        <w:t>供应商</w:t>
      </w:r>
      <w:r w:rsidRPr="00306099">
        <w:rPr>
          <w:rFonts w:ascii="宋体" w:hAnsi="宋体" w:hint="eastAsia"/>
          <w:color w:val="000000" w:themeColor="text1"/>
        </w:rPr>
        <w:t>资格</w:t>
      </w:r>
      <w:r w:rsidR="00BA71BF">
        <w:rPr>
          <w:rFonts w:ascii="宋体" w:hAnsi="宋体" w:hint="eastAsia"/>
          <w:color w:val="000000" w:themeColor="text1"/>
        </w:rPr>
        <w:t>要求</w:t>
      </w:r>
      <w:r w:rsidRPr="00306099">
        <w:rPr>
          <w:rFonts w:ascii="宋体" w:hAnsi="宋体" w:hint="eastAsia"/>
          <w:color w:val="000000" w:themeColor="text1"/>
        </w:rPr>
        <w:t>证明</w:t>
      </w:r>
      <w:r w:rsidR="00BA71BF">
        <w:rPr>
          <w:rFonts w:ascii="宋体" w:hAnsi="宋体" w:hint="eastAsia"/>
          <w:color w:val="000000" w:themeColor="text1"/>
        </w:rPr>
        <w:t>材料……</w:t>
      </w:r>
      <w:proofErr w:type="gramStart"/>
      <w:r w:rsidR="00BA71BF">
        <w:rPr>
          <w:rFonts w:ascii="宋体" w:hAnsi="宋体" w:hint="eastAsia"/>
          <w:color w:val="000000" w:themeColor="text1"/>
        </w:rPr>
        <w:t>……………………………………………………………</w:t>
      </w:r>
      <w:r w:rsidRPr="00306099">
        <w:rPr>
          <w:rFonts w:ascii="宋体" w:hAnsi="宋体" w:hint="eastAsia"/>
          <w:color w:val="000000" w:themeColor="text1"/>
        </w:rPr>
        <w:t>…</w:t>
      </w:r>
      <w:proofErr w:type="gramEnd"/>
      <w:r w:rsidRPr="00306099">
        <w:rPr>
          <w:rFonts w:ascii="宋体" w:hAnsi="宋体" w:hint="eastAsia"/>
          <w:color w:val="000000" w:themeColor="text1"/>
        </w:rPr>
        <w:t>页码</w:t>
      </w:r>
    </w:p>
    <w:p w14:paraId="25E6C930" w14:textId="77777777" w:rsidR="006171B1" w:rsidRDefault="00F841A8" w:rsidP="0063499D">
      <w:pPr>
        <w:pStyle w:val="2"/>
        <w:ind w:leftChars="0" w:left="0" w:firstLineChars="0" w:firstLine="0"/>
        <w:rPr>
          <w:rFonts w:ascii="宋体" w:hAnsi="宋体"/>
          <w:color w:val="000000" w:themeColor="text1"/>
        </w:rPr>
      </w:pPr>
      <w:r w:rsidRPr="00306099">
        <w:rPr>
          <w:rFonts w:ascii="宋体" w:hAnsi="宋体" w:hint="eastAsia"/>
          <w:color w:val="000000" w:themeColor="text1"/>
        </w:rPr>
        <w:t>四、</w:t>
      </w:r>
      <w:proofErr w:type="gramStart"/>
      <w:r w:rsidRPr="00306099">
        <w:rPr>
          <w:rFonts w:ascii="宋体" w:hAnsi="宋体" w:hint="eastAsia"/>
          <w:color w:val="000000" w:themeColor="text1"/>
        </w:rPr>
        <w:t>维保服务</w:t>
      </w:r>
      <w:proofErr w:type="gramEnd"/>
      <w:r w:rsidRPr="00306099">
        <w:rPr>
          <w:rFonts w:ascii="宋体" w:hAnsi="宋体" w:hint="eastAsia"/>
          <w:color w:val="000000" w:themeColor="text1"/>
        </w:rPr>
        <w:t>方案……</w:t>
      </w:r>
      <w:proofErr w:type="gramStart"/>
      <w:r w:rsidRPr="00306099">
        <w:rPr>
          <w:rFonts w:ascii="宋体" w:hAnsi="宋体" w:hint="eastAsia"/>
          <w:color w:val="000000" w:themeColor="text1"/>
        </w:rPr>
        <w:t>………………</w:t>
      </w:r>
      <w:bookmarkStart w:id="73" w:name="OLE_LINK8"/>
      <w:r w:rsidRPr="00306099">
        <w:rPr>
          <w:rFonts w:ascii="宋体" w:hAnsi="宋体" w:hint="eastAsia"/>
          <w:color w:val="000000" w:themeColor="text1"/>
        </w:rPr>
        <w:t>……………………………………………………</w:t>
      </w:r>
      <w:bookmarkStart w:id="74" w:name="OLE_LINK9"/>
      <w:bookmarkStart w:id="75" w:name="OLE_LINK10"/>
      <w:r w:rsidRPr="00306099">
        <w:rPr>
          <w:rFonts w:ascii="宋体" w:hAnsi="宋体" w:hint="eastAsia"/>
          <w:color w:val="000000" w:themeColor="text1"/>
        </w:rPr>
        <w:t>…</w:t>
      </w:r>
      <w:bookmarkEnd w:id="74"/>
      <w:bookmarkEnd w:id="75"/>
      <w:r w:rsidRPr="00306099">
        <w:rPr>
          <w:rFonts w:ascii="宋体" w:hAnsi="宋体" w:hint="eastAsia"/>
          <w:color w:val="000000" w:themeColor="text1"/>
        </w:rPr>
        <w:t>……</w:t>
      </w:r>
      <w:proofErr w:type="gramEnd"/>
      <w:r w:rsidRPr="00306099">
        <w:rPr>
          <w:rFonts w:ascii="宋体" w:hAnsi="宋体" w:hint="eastAsia"/>
          <w:color w:val="000000" w:themeColor="text1"/>
        </w:rPr>
        <w:t>页码</w:t>
      </w:r>
      <w:bookmarkEnd w:id="73"/>
    </w:p>
    <w:p w14:paraId="202B10AC" w14:textId="5AE23744" w:rsidR="009B113E" w:rsidRPr="00306099" w:rsidRDefault="009B113E" w:rsidP="0063499D">
      <w:pPr>
        <w:pStyle w:val="2"/>
        <w:ind w:leftChars="0" w:left="0" w:firstLineChars="0" w:firstLine="0"/>
        <w:rPr>
          <w:rFonts w:ascii="宋体" w:hAnsi="宋体"/>
          <w:color w:val="000000" w:themeColor="text1"/>
        </w:rPr>
      </w:pPr>
      <w:r>
        <w:rPr>
          <w:rFonts w:ascii="宋体" w:hAnsi="宋体" w:hint="eastAsia"/>
          <w:color w:val="000000" w:themeColor="text1"/>
        </w:rPr>
        <w:t>五、</w:t>
      </w:r>
      <w:bookmarkStart w:id="76" w:name="OLE_LINK11"/>
      <w:r>
        <w:rPr>
          <w:rFonts w:ascii="宋体" w:hAnsi="宋体" w:hint="eastAsia"/>
          <w:color w:val="000000" w:themeColor="text1"/>
        </w:rPr>
        <w:t>免费更换清单外设备参考报价</w:t>
      </w:r>
      <w:bookmarkEnd w:id="76"/>
      <w:r w:rsidRPr="00306099">
        <w:rPr>
          <w:rFonts w:ascii="宋体" w:hAnsi="宋体" w:hint="eastAsia"/>
          <w:color w:val="000000" w:themeColor="text1"/>
        </w:rPr>
        <w:t>……</w:t>
      </w:r>
      <w:proofErr w:type="gramStart"/>
      <w:r w:rsidRPr="00306099">
        <w:rPr>
          <w:rFonts w:ascii="宋体" w:hAnsi="宋体" w:hint="eastAsia"/>
          <w:color w:val="000000" w:themeColor="text1"/>
        </w:rPr>
        <w:t>…………………………………………………</w:t>
      </w:r>
      <w:r>
        <w:rPr>
          <w:rFonts w:ascii="宋体" w:hAnsi="宋体" w:hint="eastAsia"/>
          <w:color w:val="000000" w:themeColor="text1"/>
        </w:rPr>
        <w:t>…</w:t>
      </w:r>
      <w:r w:rsidRPr="00306099">
        <w:rPr>
          <w:rFonts w:ascii="宋体" w:hAnsi="宋体" w:hint="eastAsia"/>
          <w:color w:val="000000" w:themeColor="text1"/>
        </w:rPr>
        <w:t>……</w:t>
      </w:r>
      <w:proofErr w:type="gramEnd"/>
      <w:r w:rsidRPr="00306099">
        <w:rPr>
          <w:rFonts w:ascii="宋体" w:hAnsi="宋体" w:hint="eastAsia"/>
          <w:color w:val="000000" w:themeColor="text1"/>
        </w:rPr>
        <w:t>页码</w:t>
      </w:r>
    </w:p>
    <w:p w14:paraId="21C0FAA0" w14:textId="13102675" w:rsidR="0063499D" w:rsidRPr="00306099" w:rsidRDefault="009B113E" w:rsidP="0063499D">
      <w:pPr>
        <w:pStyle w:val="2"/>
        <w:ind w:leftChars="0" w:left="0" w:firstLineChars="0" w:firstLine="0"/>
        <w:rPr>
          <w:rFonts w:ascii="宋体" w:hAnsi="宋体"/>
          <w:color w:val="000000" w:themeColor="text1"/>
        </w:rPr>
      </w:pPr>
      <w:r>
        <w:rPr>
          <w:rFonts w:ascii="宋体" w:hAnsi="宋体" w:hint="eastAsia"/>
          <w:color w:val="000000" w:themeColor="text1"/>
        </w:rPr>
        <w:t>六</w:t>
      </w:r>
      <w:r w:rsidR="0063499D" w:rsidRPr="00306099">
        <w:rPr>
          <w:rFonts w:ascii="宋体" w:hAnsi="宋体" w:hint="eastAsia"/>
          <w:color w:val="000000" w:themeColor="text1"/>
        </w:rPr>
        <w:t>、响应人认为需提供的其他材料（如有）……</w:t>
      </w:r>
      <w:proofErr w:type="gramStart"/>
      <w:r w:rsidR="0063499D" w:rsidRPr="00306099">
        <w:rPr>
          <w:rFonts w:ascii="宋体" w:hAnsi="宋体" w:hint="eastAsia"/>
          <w:color w:val="000000" w:themeColor="text1"/>
        </w:rPr>
        <w:t>………………………………………………</w:t>
      </w:r>
      <w:proofErr w:type="gramEnd"/>
      <w:r w:rsidR="0063499D" w:rsidRPr="00306099">
        <w:rPr>
          <w:rFonts w:ascii="宋体" w:hAnsi="宋体" w:hint="eastAsia"/>
          <w:color w:val="000000" w:themeColor="text1"/>
        </w:rPr>
        <w:t>页码</w:t>
      </w:r>
    </w:p>
    <w:p w14:paraId="035B8AD8" w14:textId="77777777" w:rsidR="0063499D" w:rsidRPr="00306099" w:rsidRDefault="0063499D" w:rsidP="0063499D">
      <w:pPr>
        <w:pStyle w:val="Char1CharCharCharCharCharCharCharCharCharCharCharCharCharCharCharCharCharCharCharCharCharCharCharChar"/>
        <w:ind w:firstLineChars="0" w:firstLine="0"/>
        <w:jc w:val="center"/>
        <w:rPr>
          <w:color w:val="000000" w:themeColor="text1"/>
        </w:rPr>
      </w:pPr>
      <w:r w:rsidRPr="00306099">
        <w:rPr>
          <w:rFonts w:hint="eastAsia"/>
          <w:color w:val="000000" w:themeColor="text1"/>
        </w:rPr>
        <w:t>（请按内容、层次编写完整、详细的响应文件目录）</w:t>
      </w:r>
    </w:p>
    <w:p w14:paraId="69EA3537" w14:textId="77777777" w:rsidR="0063499D" w:rsidRPr="00306099" w:rsidRDefault="0063499D" w:rsidP="0063499D">
      <w:pPr>
        <w:pStyle w:val="Char1CharCharCharCharCharCharCharCharCharCharCharCharCharCharCharCharCharCharCharCharCharCharCharChar"/>
        <w:ind w:firstLineChars="0" w:firstLine="0"/>
        <w:rPr>
          <w:color w:val="000000" w:themeColor="text1"/>
        </w:rPr>
      </w:pPr>
    </w:p>
    <w:p w14:paraId="59087A63" w14:textId="77777777" w:rsidR="0063499D" w:rsidRPr="00306099" w:rsidRDefault="0063499D" w:rsidP="0063499D">
      <w:pPr>
        <w:pStyle w:val="Char1CharCharCharCharCharCharCharCharCharCharCharCharCharCharCharCharCharCharCharCharCharCharCharChar"/>
        <w:ind w:firstLineChars="0" w:firstLine="0"/>
        <w:rPr>
          <w:color w:val="000000" w:themeColor="text1"/>
        </w:rPr>
      </w:pPr>
    </w:p>
    <w:p w14:paraId="354C0806" w14:textId="77777777" w:rsidR="0063499D" w:rsidRPr="00306099" w:rsidRDefault="0063499D" w:rsidP="0063499D">
      <w:pPr>
        <w:pStyle w:val="Char1CharCharCharCharCharCharCharCharCharCharCharCharCharCharCharCharCharCharCharCharCharCharCharChar"/>
        <w:ind w:firstLineChars="0" w:firstLine="0"/>
        <w:rPr>
          <w:color w:val="000000" w:themeColor="text1"/>
        </w:rPr>
      </w:pPr>
    </w:p>
    <w:p w14:paraId="40DCA2C6" w14:textId="77777777" w:rsidR="0063499D" w:rsidRPr="00306099" w:rsidRDefault="0063499D" w:rsidP="0063499D">
      <w:pPr>
        <w:pStyle w:val="Char1CharCharCharCharCharCharCharCharCharCharCharCharCharCharCharCharCharCharCharCharCharCharCharChar"/>
        <w:ind w:firstLineChars="0" w:firstLine="0"/>
        <w:rPr>
          <w:color w:val="000000" w:themeColor="text1"/>
        </w:rPr>
      </w:pPr>
    </w:p>
    <w:p w14:paraId="6B5D628A" w14:textId="77777777" w:rsidR="0063499D" w:rsidRPr="00306099" w:rsidRDefault="0063499D" w:rsidP="0063499D">
      <w:pPr>
        <w:pStyle w:val="Char1CharCharCharCharCharCharCharCharCharCharCharCharCharCharCharCharCharCharCharCharCharCharCharChar"/>
        <w:ind w:firstLineChars="0" w:firstLine="0"/>
        <w:rPr>
          <w:color w:val="000000" w:themeColor="text1"/>
        </w:rPr>
      </w:pPr>
    </w:p>
    <w:p w14:paraId="789A3573" w14:textId="77777777" w:rsidR="0063499D" w:rsidRPr="00306099" w:rsidRDefault="0063499D" w:rsidP="0063499D">
      <w:pPr>
        <w:pStyle w:val="Char1CharCharCharCharCharCharCharCharCharCharCharCharCharCharCharCharCharCharCharCharCharCharCharChar"/>
        <w:ind w:firstLineChars="0" w:firstLine="0"/>
        <w:rPr>
          <w:color w:val="000000" w:themeColor="text1"/>
        </w:rPr>
      </w:pPr>
    </w:p>
    <w:p w14:paraId="4F017D94" w14:textId="77777777" w:rsidR="0063499D" w:rsidRPr="00306099" w:rsidRDefault="0063499D" w:rsidP="0063499D">
      <w:pPr>
        <w:widowControl/>
        <w:spacing w:line="240" w:lineRule="auto"/>
        <w:jc w:val="left"/>
        <w:rPr>
          <w:rFonts w:ascii="宋体" w:hAnsi="宋体"/>
          <w:color w:val="000000" w:themeColor="text1"/>
          <w:kern w:val="0"/>
          <w:sz w:val="24"/>
        </w:rPr>
      </w:pPr>
      <w:r w:rsidRPr="00306099">
        <w:rPr>
          <w:rFonts w:ascii="宋体" w:hAnsi="宋体"/>
          <w:color w:val="000000" w:themeColor="text1"/>
        </w:rPr>
        <w:br w:type="page"/>
      </w:r>
    </w:p>
    <w:p w14:paraId="073B79E6" w14:textId="77777777" w:rsidR="0063499D" w:rsidRPr="00306099" w:rsidRDefault="0063499D" w:rsidP="0063499D">
      <w:pPr>
        <w:pStyle w:val="20"/>
        <w:ind w:firstLineChars="200" w:firstLine="422"/>
        <w:rPr>
          <w:rFonts w:ascii="宋体" w:hAnsi="宋体"/>
          <w:color w:val="000000" w:themeColor="text1"/>
        </w:rPr>
      </w:pPr>
      <w:bookmarkStart w:id="77" w:name="_Toc151536756"/>
      <w:bookmarkStart w:id="78" w:name="_Toc153549068"/>
      <w:r w:rsidRPr="00306099">
        <w:rPr>
          <w:rFonts w:ascii="宋体" w:hAnsi="宋体" w:hint="eastAsia"/>
          <w:color w:val="000000" w:themeColor="text1"/>
        </w:rPr>
        <w:lastRenderedPageBreak/>
        <w:t>格式三  报价表</w:t>
      </w:r>
      <w:bookmarkEnd w:id="77"/>
      <w:bookmarkEnd w:id="78"/>
    </w:p>
    <w:p w14:paraId="0FC02BF3" w14:textId="77777777" w:rsidR="0063499D" w:rsidRPr="00306099" w:rsidRDefault="0063499D" w:rsidP="0063499D">
      <w:pPr>
        <w:pStyle w:val="a0"/>
        <w:rPr>
          <w:rFonts w:ascii="宋体" w:hAnsi="宋体"/>
          <w:color w:val="000000" w:themeColor="text1"/>
        </w:rPr>
      </w:pPr>
    </w:p>
    <w:p w14:paraId="5A62B004" w14:textId="77777777" w:rsidR="0063499D" w:rsidRPr="00306099" w:rsidRDefault="0063499D" w:rsidP="0063499D">
      <w:pPr>
        <w:jc w:val="center"/>
        <w:rPr>
          <w:rFonts w:ascii="宋体" w:hAnsi="宋体" w:cs="宋体"/>
          <w:color w:val="000000" w:themeColor="text1"/>
          <w:sz w:val="28"/>
          <w:szCs w:val="28"/>
        </w:rPr>
      </w:pPr>
      <w:r w:rsidRPr="00306099">
        <w:rPr>
          <w:rFonts w:ascii="宋体" w:hAnsi="宋体" w:cs="宋体" w:hint="eastAsia"/>
          <w:b/>
          <w:color w:val="000000" w:themeColor="text1"/>
          <w:sz w:val="28"/>
          <w:szCs w:val="28"/>
        </w:rPr>
        <w:t>报价表</w:t>
      </w:r>
    </w:p>
    <w:p w14:paraId="17075FC6" w14:textId="77777777" w:rsidR="0063499D" w:rsidRPr="00306099" w:rsidRDefault="0063499D" w:rsidP="0063499D">
      <w:pPr>
        <w:spacing w:before="240"/>
        <w:rPr>
          <w:rFonts w:ascii="宋体" w:hAnsi="宋体" w:cs="宋体"/>
          <w:color w:val="000000" w:themeColor="text1"/>
          <w:szCs w:val="21"/>
        </w:rPr>
      </w:pPr>
      <w:r w:rsidRPr="00306099">
        <w:rPr>
          <w:rFonts w:ascii="宋体" w:hAnsi="宋体" w:cs="宋体" w:hint="eastAsia"/>
          <w:color w:val="000000" w:themeColor="text1"/>
          <w:szCs w:val="21"/>
        </w:rPr>
        <w:t>项目名称：</w:t>
      </w:r>
      <w:r w:rsidR="00BA71BF" w:rsidRPr="00BA71BF">
        <w:rPr>
          <w:rFonts w:ascii="宋体" w:hAnsi="宋体" w:cs="宋体" w:hint="eastAsia"/>
          <w:color w:val="000000" w:themeColor="text1"/>
          <w:szCs w:val="21"/>
        </w:rPr>
        <w:t>202</w:t>
      </w:r>
      <w:r w:rsidR="00BB6804">
        <w:rPr>
          <w:rFonts w:ascii="宋体" w:hAnsi="宋体" w:cs="宋体" w:hint="eastAsia"/>
          <w:color w:val="000000" w:themeColor="text1"/>
          <w:szCs w:val="21"/>
        </w:rPr>
        <w:t>6</w:t>
      </w:r>
      <w:r w:rsidR="00BA71BF" w:rsidRPr="00BA71BF">
        <w:rPr>
          <w:rFonts w:ascii="宋体" w:hAnsi="宋体" w:cs="宋体" w:hint="eastAsia"/>
          <w:color w:val="000000" w:themeColor="text1"/>
          <w:szCs w:val="21"/>
        </w:rPr>
        <w:t>年</w:t>
      </w:r>
      <w:r w:rsidR="00BB6804">
        <w:rPr>
          <w:rFonts w:ascii="宋体" w:hAnsi="宋体" w:cs="宋体" w:hint="eastAsia"/>
          <w:color w:val="000000" w:themeColor="text1"/>
          <w:szCs w:val="21"/>
        </w:rPr>
        <w:t>度</w:t>
      </w:r>
      <w:proofErr w:type="gramStart"/>
      <w:r w:rsidR="00BA71BF" w:rsidRPr="00BA71BF">
        <w:rPr>
          <w:rFonts w:ascii="宋体" w:hAnsi="宋体" w:cs="宋体" w:hint="eastAsia"/>
          <w:color w:val="000000" w:themeColor="text1"/>
          <w:szCs w:val="21"/>
        </w:rPr>
        <w:t>消防维保服务</w:t>
      </w:r>
      <w:proofErr w:type="gramEnd"/>
      <w:r w:rsidR="00BA71BF" w:rsidRPr="00BA71BF">
        <w:rPr>
          <w:rFonts w:ascii="宋体" w:hAnsi="宋体" w:cs="宋体" w:hint="eastAsia"/>
          <w:color w:val="000000" w:themeColor="text1"/>
          <w:szCs w:val="21"/>
        </w:rPr>
        <w:t>项目</w:t>
      </w:r>
    </w:p>
    <w:p w14:paraId="10F1EC00" w14:textId="77777777" w:rsidR="0063499D" w:rsidRPr="00306099" w:rsidRDefault="0063499D" w:rsidP="0063499D">
      <w:pPr>
        <w:rPr>
          <w:rFonts w:ascii="宋体" w:hAnsi="宋体" w:cs="宋体"/>
          <w:color w:val="000000" w:themeColor="text1"/>
          <w:szCs w:val="21"/>
        </w:rPr>
      </w:pPr>
      <w:r w:rsidRPr="00306099">
        <w:rPr>
          <w:rFonts w:ascii="宋体" w:hAnsi="宋体" w:cs="宋体" w:hint="eastAsia"/>
          <w:color w:val="000000" w:themeColor="text1"/>
          <w:szCs w:val="21"/>
        </w:rPr>
        <w:t>项目编号：PZCG-202</w:t>
      </w:r>
      <w:r w:rsidR="00BB6804">
        <w:rPr>
          <w:rFonts w:ascii="宋体" w:hAnsi="宋体" w:cs="宋体" w:hint="eastAsia"/>
          <w:color w:val="000000" w:themeColor="text1"/>
          <w:szCs w:val="21"/>
        </w:rPr>
        <w:t>5</w:t>
      </w:r>
      <w:r w:rsidR="00BA71BF">
        <w:rPr>
          <w:rFonts w:ascii="宋体" w:hAnsi="宋体" w:cs="宋体" w:hint="eastAsia"/>
          <w:color w:val="000000" w:themeColor="text1"/>
          <w:szCs w:val="21"/>
        </w:rPr>
        <w:t>-4</w:t>
      </w:r>
      <w:r w:rsidR="00BB6804">
        <w:rPr>
          <w:rFonts w:ascii="宋体" w:hAnsi="宋体" w:cs="宋体" w:hint="eastAsia"/>
          <w:color w:val="000000" w:themeColor="text1"/>
          <w:szCs w:val="21"/>
        </w:rPr>
        <w:t>8</w:t>
      </w:r>
    </w:p>
    <w:tbl>
      <w:tblPr>
        <w:tblW w:w="85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4"/>
        <w:gridCol w:w="3585"/>
        <w:gridCol w:w="881"/>
        <w:gridCol w:w="3339"/>
      </w:tblGrid>
      <w:tr w:rsidR="00306099" w:rsidRPr="00306099" w14:paraId="2D606350" w14:textId="77777777" w:rsidTr="007679EB">
        <w:trPr>
          <w:trHeight w:val="698"/>
          <w:jc w:val="center"/>
        </w:trPr>
        <w:tc>
          <w:tcPr>
            <w:tcW w:w="784" w:type="dxa"/>
            <w:vAlign w:val="center"/>
          </w:tcPr>
          <w:p w14:paraId="2BF770E7" w14:textId="77777777" w:rsidR="007679EB" w:rsidRPr="00306099" w:rsidRDefault="007679EB" w:rsidP="00EA67FB">
            <w:pPr>
              <w:spacing w:line="240" w:lineRule="auto"/>
              <w:jc w:val="center"/>
              <w:rPr>
                <w:rFonts w:ascii="宋体" w:hAnsi="宋体" w:cs="黑体"/>
                <w:color w:val="000000" w:themeColor="text1"/>
                <w:szCs w:val="21"/>
              </w:rPr>
            </w:pPr>
            <w:r w:rsidRPr="00306099">
              <w:rPr>
                <w:rFonts w:ascii="宋体" w:hAnsi="宋体" w:cs="黑体"/>
                <w:color w:val="000000" w:themeColor="text1"/>
                <w:szCs w:val="21"/>
              </w:rPr>
              <w:t>序号</w:t>
            </w:r>
          </w:p>
        </w:tc>
        <w:tc>
          <w:tcPr>
            <w:tcW w:w="3585" w:type="dxa"/>
            <w:vAlign w:val="center"/>
          </w:tcPr>
          <w:p w14:paraId="4EB30A89" w14:textId="77777777" w:rsidR="007679EB" w:rsidRPr="00306099" w:rsidRDefault="007679EB" w:rsidP="00EA67FB">
            <w:pPr>
              <w:spacing w:line="240" w:lineRule="auto"/>
              <w:jc w:val="center"/>
              <w:rPr>
                <w:rFonts w:ascii="宋体" w:hAnsi="宋体" w:cs="黑体"/>
                <w:color w:val="000000" w:themeColor="text1"/>
                <w:szCs w:val="21"/>
              </w:rPr>
            </w:pPr>
            <w:r w:rsidRPr="00306099">
              <w:rPr>
                <w:rFonts w:ascii="宋体" w:hAnsi="宋体" w:cs="黑体"/>
                <w:color w:val="000000" w:themeColor="text1"/>
                <w:szCs w:val="21"/>
              </w:rPr>
              <w:t>物品名称</w:t>
            </w:r>
          </w:p>
        </w:tc>
        <w:tc>
          <w:tcPr>
            <w:tcW w:w="881" w:type="dxa"/>
            <w:vAlign w:val="center"/>
          </w:tcPr>
          <w:p w14:paraId="45A80196" w14:textId="77777777" w:rsidR="007679EB" w:rsidRPr="00306099" w:rsidRDefault="007679EB" w:rsidP="00EA67FB">
            <w:pPr>
              <w:spacing w:line="240" w:lineRule="auto"/>
              <w:jc w:val="center"/>
              <w:rPr>
                <w:rFonts w:ascii="宋体" w:hAnsi="宋体" w:cs="黑体"/>
                <w:color w:val="000000" w:themeColor="text1"/>
                <w:szCs w:val="21"/>
              </w:rPr>
            </w:pPr>
            <w:r w:rsidRPr="00306099">
              <w:rPr>
                <w:rFonts w:ascii="宋体" w:hAnsi="宋体" w:cs="黑体"/>
                <w:color w:val="000000" w:themeColor="text1"/>
                <w:szCs w:val="21"/>
              </w:rPr>
              <w:t>数量</w:t>
            </w:r>
          </w:p>
        </w:tc>
        <w:tc>
          <w:tcPr>
            <w:tcW w:w="3339" w:type="dxa"/>
            <w:vAlign w:val="center"/>
          </w:tcPr>
          <w:p w14:paraId="5951ACD6" w14:textId="77777777" w:rsidR="007679EB" w:rsidRPr="00306099" w:rsidRDefault="007679EB" w:rsidP="00EA67FB">
            <w:pPr>
              <w:spacing w:line="240" w:lineRule="auto"/>
              <w:jc w:val="center"/>
              <w:rPr>
                <w:rFonts w:ascii="宋体" w:hAnsi="宋体" w:cs="黑体"/>
                <w:color w:val="000000" w:themeColor="text1"/>
                <w:szCs w:val="21"/>
              </w:rPr>
            </w:pPr>
            <w:r w:rsidRPr="00306099">
              <w:rPr>
                <w:rFonts w:ascii="宋体" w:hAnsi="宋体" w:cs="黑体"/>
                <w:color w:val="000000" w:themeColor="text1"/>
                <w:szCs w:val="21"/>
              </w:rPr>
              <w:t>总价（元）</w:t>
            </w:r>
          </w:p>
        </w:tc>
      </w:tr>
      <w:tr w:rsidR="00306099" w:rsidRPr="00306099" w14:paraId="492E6047" w14:textId="77777777" w:rsidTr="007679EB">
        <w:trPr>
          <w:trHeight w:val="694"/>
          <w:jc w:val="center"/>
        </w:trPr>
        <w:tc>
          <w:tcPr>
            <w:tcW w:w="784" w:type="dxa"/>
            <w:vAlign w:val="center"/>
          </w:tcPr>
          <w:p w14:paraId="65CEB82C" w14:textId="77777777" w:rsidR="007679EB" w:rsidRPr="00306099" w:rsidRDefault="007679EB" w:rsidP="00EA67FB">
            <w:pPr>
              <w:spacing w:line="240" w:lineRule="auto"/>
              <w:jc w:val="center"/>
              <w:rPr>
                <w:rFonts w:ascii="宋体" w:hAnsi="宋体" w:cs="仿宋"/>
                <w:color w:val="000000" w:themeColor="text1"/>
                <w:szCs w:val="21"/>
              </w:rPr>
            </w:pPr>
            <w:r w:rsidRPr="00306099">
              <w:rPr>
                <w:rFonts w:ascii="宋体" w:hAnsi="宋体" w:cs="仿宋" w:hint="eastAsia"/>
                <w:color w:val="000000" w:themeColor="text1"/>
                <w:szCs w:val="21"/>
              </w:rPr>
              <w:t>1</w:t>
            </w:r>
          </w:p>
        </w:tc>
        <w:tc>
          <w:tcPr>
            <w:tcW w:w="3585" w:type="dxa"/>
            <w:vAlign w:val="center"/>
          </w:tcPr>
          <w:p w14:paraId="467C4E18" w14:textId="77777777" w:rsidR="007679EB" w:rsidRPr="00306099" w:rsidRDefault="00BA71BF" w:rsidP="00BB6804">
            <w:pPr>
              <w:spacing w:line="240" w:lineRule="auto"/>
              <w:jc w:val="center"/>
              <w:rPr>
                <w:rFonts w:ascii="宋体" w:hAnsi="宋体" w:cs="仿宋"/>
                <w:color w:val="000000" w:themeColor="text1"/>
                <w:szCs w:val="21"/>
              </w:rPr>
            </w:pPr>
            <w:r w:rsidRPr="00BA71BF">
              <w:rPr>
                <w:rFonts w:ascii="宋体" w:hAnsi="宋体" w:cs="仿宋" w:hint="eastAsia"/>
                <w:color w:val="000000" w:themeColor="text1"/>
                <w:szCs w:val="21"/>
              </w:rPr>
              <w:t>202</w:t>
            </w:r>
            <w:r w:rsidR="00BB6804">
              <w:rPr>
                <w:rFonts w:ascii="宋体" w:hAnsi="宋体" w:cs="仿宋" w:hint="eastAsia"/>
                <w:color w:val="000000" w:themeColor="text1"/>
                <w:szCs w:val="21"/>
              </w:rPr>
              <w:t>6年度</w:t>
            </w:r>
            <w:proofErr w:type="gramStart"/>
            <w:r w:rsidRPr="00BA71BF">
              <w:rPr>
                <w:rFonts w:ascii="宋体" w:hAnsi="宋体" w:cs="仿宋" w:hint="eastAsia"/>
                <w:color w:val="000000" w:themeColor="text1"/>
                <w:szCs w:val="21"/>
              </w:rPr>
              <w:t>消防维保服务</w:t>
            </w:r>
            <w:proofErr w:type="gramEnd"/>
            <w:r w:rsidRPr="00BA71BF">
              <w:rPr>
                <w:rFonts w:ascii="宋体" w:hAnsi="宋体" w:cs="仿宋" w:hint="eastAsia"/>
                <w:color w:val="000000" w:themeColor="text1"/>
                <w:szCs w:val="21"/>
              </w:rPr>
              <w:t>项目</w:t>
            </w:r>
          </w:p>
        </w:tc>
        <w:tc>
          <w:tcPr>
            <w:tcW w:w="881" w:type="dxa"/>
            <w:vAlign w:val="center"/>
          </w:tcPr>
          <w:p w14:paraId="29CCCDF4" w14:textId="77777777" w:rsidR="007679EB" w:rsidRPr="00306099" w:rsidRDefault="007679EB" w:rsidP="00EA67FB">
            <w:pPr>
              <w:spacing w:line="240" w:lineRule="auto"/>
              <w:jc w:val="center"/>
              <w:rPr>
                <w:rFonts w:ascii="宋体" w:hAnsi="宋体" w:cs="仿宋"/>
                <w:color w:val="000000" w:themeColor="text1"/>
                <w:szCs w:val="21"/>
              </w:rPr>
            </w:pPr>
            <w:r w:rsidRPr="00306099">
              <w:rPr>
                <w:rFonts w:ascii="宋体" w:hAnsi="宋体" w:cs="仿宋" w:hint="eastAsia"/>
                <w:color w:val="000000" w:themeColor="text1"/>
                <w:szCs w:val="21"/>
              </w:rPr>
              <w:t>1</w:t>
            </w:r>
            <w:r w:rsidR="00BA71BF">
              <w:rPr>
                <w:rFonts w:ascii="宋体" w:hAnsi="宋体" w:cs="仿宋" w:hint="eastAsia"/>
                <w:color w:val="000000" w:themeColor="text1"/>
                <w:szCs w:val="21"/>
              </w:rPr>
              <w:t>项</w:t>
            </w:r>
          </w:p>
        </w:tc>
        <w:tc>
          <w:tcPr>
            <w:tcW w:w="3339" w:type="dxa"/>
            <w:vAlign w:val="center"/>
          </w:tcPr>
          <w:p w14:paraId="3105DE50" w14:textId="77777777" w:rsidR="007679EB" w:rsidRPr="00306099" w:rsidRDefault="007679EB" w:rsidP="00EA67FB">
            <w:pPr>
              <w:spacing w:line="240" w:lineRule="auto"/>
              <w:jc w:val="center"/>
              <w:rPr>
                <w:rFonts w:ascii="宋体" w:hAnsi="宋体" w:cs="仿宋"/>
                <w:color w:val="000000" w:themeColor="text1"/>
                <w:szCs w:val="21"/>
              </w:rPr>
            </w:pPr>
          </w:p>
        </w:tc>
      </w:tr>
    </w:tbl>
    <w:p w14:paraId="13306CFF" w14:textId="77777777" w:rsidR="0063499D" w:rsidRPr="00306099" w:rsidRDefault="0063499D" w:rsidP="0063499D">
      <w:pPr>
        <w:rPr>
          <w:rFonts w:ascii="宋体" w:hAnsi="宋体" w:cs="宋体"/>
          <w:color w:val="000000" w:themeColor="text1"/>
          <w:szCs w:val="21"/>
          <w:u w:val="single"/>
        </w:rPr>
      </w:pPr>
    </w:p>
    <w:p w14:paraId="43D22703" w14:textId="77777777" w:rsidR="0063499D" w:rsidRPr="00306099" w:rsidRDefault="0063499D" w:rsidP="0063499D">
      <w:pPr>
        <w:snapToGrid w:val="0"/>
        <w:ind w:rightChars="57" w:right="120"/>
        <w:jc w:val="left"/>
        <w:rPr>
          <w:rFonts w:ascii="宋体" w:hAnsi="宋体" w:cs="宋体"/>
          <w:b/>
          <w:color w:val="000000" w:themeColor="text1"/>
          <w:szCs w:val="21"/>
        </w:rPr>
      </w:pPr>
      <w:r w:rsidRPr="00306099">
        <w:rPr>
          <w:rFonts w:ascii="宋体" w:hAnsi="宋体" w:cs="宋体" w:hint="eastAsia"/>
          <w:b/>
          <w:color w:val="000000" w:themeColor="text1"/>
          <w:szCs w:val="21"/>
        </w:rPr>
        <w:t>注：</w:t>
      </w:r>
    </w:p>
    <w:p w14:paraId="702F76A7" w14:textId="77777777" w:rsidR="0063499D" w:rsidRPr="00306099" w:rsidRDefault="0063499D" w:rsidP="0063499D">
      <w:pPr>
        <w:numPr>
          <w:ilvl w:val="0"/>
          <w:numId w:val="13"/>
        </w:numPr>
        <w:snapToGrid w:val="0"/>
        <w:ind w:rightChars="57" w:right="120"/>
        <w:jc w:val="left"/>
        <w:rPr>
          <w:rFonts w:ascii="宋体" w:hAnsi="宋体" w:cs="宋体"/>
          <w:color w:val="000000" w:themeColor="text1"/>
          <w:szCs w:val="21"/>
        </w:rPr>
      </w:pPr>
      <w:r w:rsidRPr="00306099">
        <w:rPr>
          <w:rFonts w:ascii="宋体" w:hAnsi="宋体" w:cs="宋体" w:hint="eastAsia"/>
          <w:color w:val="000000" w:themeColor="text1"/>
          <w:szCs w:val="21"/>
        </w:rPr>
        <w:t>报价总价是所有需采购人支付的本次采购项目的金额总数，报价取小数点后二位。</w:t>
      </w:r>
    </w:p>
    <w:p w14:paraId="67E7D954" w14:textId="77777777" w:rsidR="0063499D" w:rsidRPr="00306099" w:rsidRDefault="0063499D" w:rsidP="0063499D">
      <w:pPr>
        <w:numPr>
          <w:ilvl w:val="0"/>
          <w:numId w:val="13"/>
        </w:numPr>
        <w:snapToGrid w:val="0"/>
        <w:ind w:rightChars="57" w:right="120"/>
        <w:jc w:val="left"/>
        <w:rPr>
          <w:rFonts w:ascii="宋体" w:hAnsi="宋体" w:cs="宋体"/>
          <w:color w:val="000000" w:themeColor="text1"/>
          <w:szCs w:val="21"/>
        </w:rPr>
      </w:pPr>
      <w:r w:rsidRPr="00306099">
        <w:rPr>
          <w:rFonts w:ascii="宋体" w:hAnsi="宋体" w:cs="宋体" w:hint="eastAsia"/>
          <w:color w:val="000000" w:themeColor="text1"/>
          <w:szCs w:val="21"/>
        </w:rPr>
        <w:t>报价</w:t>
      </w:r>
      <w:r w:rsidRPr="00306099">
        <w:rPr>
          <w:rFonts w:ascii="宋体" w:hAnsi="宋体"/>
          <w:bCs/>
          <w:color w:val="000000" w:themeColor="text1"/>
          <w:szCs w:val="21"/>
        </w:rPr>
        <w:t>包含</w:t>
      </w:r>
      <w:r w:rsidRPr="00306099">
        <w:rPr>
          <w:rFonts w:ascii="宋体" w:hAnsi="宋体" w:hint="eastAsia"/>
          <w:bCs/>
          <w:color w:val="000000" w:themeColor="text1"/>
          <w:szCs w:val="21"/>
        </w:rPr>
        <w:t>完成本项目服务所须的一切费用。响应人漏报或不报，采购人将视为该漏报或不报部分的费用已包括在已报的分项报价中。</w:t>
      </w:r>
    </w:p>
    <w:p w14:paraId="448964AD" w14:textId="77777777" w:rsidR="0063499D" w:rsidRPr="00306099" w:rsidRDefault="0063499D" w:rsidP="0063499D">
      <w:pPr>
        <w:numPr>
          <w:ilvl w:val="0"/>
          <w:numId w:val="13"/>
        </w:numPr>
        <w:rPr>
          <w:rFonts w:ascii="宋体" w:hAnsi="宋体" w:cs="宋体"/>
          <w:color w:val="000000" w:themeColor="text1"/>
          <w:szCs w:val="21"/>
        </w:rPr>
      </w:pPr>
      <w:r w:rsidRPr="00306099">
        <w:rPr>
          <w:rFonts w:ascii="宋体" w:hAnsi="宋体" w:cs="宋体" w:hint="eastAsia"/>
          <w:color w:val="000000" w:themeColor="text1"/>
          <w:szCs w:val="21"/>
        </w:rPr>
        <w:t>填写此表时不得改变表格的形式；如有其他特殊说明事项，可在“备注”栏内明确表述。</w:t>
      </w:r>
    </w:p>
    <w:p w14:paraId="65E80FAC" w14:textId="77777777" w:rsidR="0063499D" w:rsidRPr="00306099" w:rsidRDefault="0063499D" w:rsidP="0063499D">
      <w:pPr>
        <w:adjustRightInd w:val="0"/>
        <w:snapToGrid w:val="0"/>
        <w:rPr>
          <w:rFonts w:ascii="宋体" w:hAnsi="宋体" w:cs="宋体"/>
          <w:color w:val="000000" w:themeColor="text1"/>
          <w:szCs w:val="21"/>
        </w:rPr>
      </w:pPr>
    </w:p>
    <w:p w14:paraId="12AE16A0" w14:textId="77777777" w:rsidR="0063499D" w:rsidRPr="00306099" w:rsidRDefault="0063499D" w:rsidP="0063499D">
      <w:pPr>
        <w:pStyle w:val="2"/>
        <w:rPr>
          <w:rFonts w:ascii="宋体" w:hAnsi="宋体"/>
          <w:color w:val="000000" w:themeColor="text1"/>
        </w:rPr>
      </w:pPr>
    </w:p>
    <w:p w14:paraId="3BA6A322" w14:textId="77777777" w:rsidR="0063499D" w:rsidRPr="00306099" w:rsidRDefault="0063499D" w:rsidP="0063499D">
      <w:pPr>
        <w:pStyle w:val="2"/>
        <w:rPr>
          <w:rFonts w:ascii="宋体" w:hAnsi="宋体"/>
          <w:color w:val="000000" w:themeColor="text1"/>
        </w:rPr>
      </w:pPr>
    </w:p>
    <w:p w14:paraId="02CD333C" w14:textId="77777777" w:rsidR="0063499D" w:rsidRPr="00306099" w:rsidRDefault="0063499D" w:rsidP="0063499D">
      <w:pPr>
        <w:adjustRightInd w:val="0"/>
        <w:snapToGrid w:val="0"/>
        <w:spacing w:line="720" w:lineRule="auto"/>
        <w:rPr>
          <w:rFonts w:ascii="宋体" w:hAnsi="宋体" w:cs="宋体"/>
          <w:color w:val="000000" w:themeColor="text1"/>
          <w:szCs w:val="21"/>
          <w:u w:val="single"/>
        </w:rPr>
      </w:pPr>
      <w:r w:rsidRPr="00306099">
        <w:rPr>
          <w:rFonts w:ascii="宋体" w:hAnsi="宋体" w:cs="宋体" w:hint="eastAsia"/>
          <w:color w:val="000000" w:themeColor="text1"/>
          <w:szCs w:val="21"/>
        </w:rPr>
        <w:t>响应人名称（盖公章）：</w:t>
      </w:r>
      <w:r w:rsidRPr="00306099">
        <w:rPr>
          <w:rFonts w:ascii="宋体" w:hAnsi="宋体" w:cs="宋体" w:hint="eastAsia"/>
          <w:color w:val="000000" w:themeColor="text1"/>
          <w:szCs w:val="21"/>
          <w:u w:val="single"/>
        </w:rPr>
        <w:t xml:space="preserve">                                   </w:t>
      </w:r>
    </w:p>
    <w:p w14:paraId="15333D25" w14:textId="77777777" w:rsidR="0063499D" w:rsidRPr="00306099" w:rsidRDefault="0063499D" w:rsidP="0063499D">
      <w:pPr>
        <w:tabs>
          <w:tab w:val="left" w:pos="2013"/>
        </w:tabs>
        <w:spacing w:line="720" w:lineRule="auto"/>
        <w:rPr>
          <w:rFonts w:ascii="宋体" w:hAnsi="宋体" w:cs="宋体"/>
          <w:color w:val="000000" w:themeColor="text1"/>
          <w:szCs w:val="21"/>
        </w:rPr>
      </w:pPr>
      <w:r w:rsidRPr="00306099">
        <w:rPr>
          <w:rFonts w:ascii="宋体" w:hAnsi="宋体" w:cs="宋体" w:hint="eastAsia"/>
          <w:color w:val="000000" w:themeColor="text1"/>
          <w:szCs w:val="21"/>
        </w:rPr>
        <w:t>日 期：</w:t>
      </w:r>
      <w:r w:rsidRPr="00306099">
        <w:rPr>
          <w:rFonts w:ascii="宋体" w:hAnsi="宋体" w:cs="宋体" w:hint="eastAsia"/>
          <w:color w:val="000000" w:themeColor="text1"/>
          <w:szCs w:val="21"/>
          <w:u w:val="single"/>
        </w:rPr>
        <w:t xml:space="preserve">         </w:t>
      </w:r>
      <w:r w:rsidRPr="00306099">
        <w:rPr>
          <w:rFonts w:ascii="宋体" w:hAnsi="宋体" w:cs="宋体" w:hint="eastAsia"/>
          <w:color w:val="000000" w:themeColor="text1"/>
          <w:szCs w:val="21"/>
        </w:rPr>
        <w:t>年</w:t>
      </w:r>
      <w:r w:rsidRPr="00306099">
        <w:rPr>
          <w:rFonts w:ascii="宋体" w:hAnsi="宋体" w:cs="宋体" w:hint="eastAsia"/>
          <w:color w:val="000000" w:themeColor="text1"/>
          <w:szCs w:val="21"/>
          <w:u w:val="single"/>
        </w:rPr>
        <w:t xml:space="preserve">       </w:t>
      </w:r>
      <w:r w:rsidRPr="00306099">
        <w:rPr>
          <w:rFonts w:ascii="宋体" w:hAnsi="宋体" w:cs="宋体" w:hint="eastAsia"/>
          <w:color w:val="000000" w:themeColor="text1"/>
          <w:szCs w:val="21"/>
        </w:rPr>
        <w:t>月</w:t>
      </w:r>
      <w:r w:rsidRPr="00306099">
        <w:rPr>
          <w:rFonts w:ascii="宋体" w:hAnsi="宋体" w:cs="宋体" w:hint="eastAsia"/>
          <w:color w:val="000000" w:themeColor="text1"/>
          <w:szCs w:val="21"/>
          <w:u w:val="single"/>
        </w:rPr>
        <w:t xml:space="preserve">         </w:t>
      </w:r>
      <w:r w:rsidRPr="00306099">
        <w:rPr>
          <w:rFonts w:ascii="宋体" w:hAnsi="宋体" w:cs="宋体" w:hint="eastAsia"/>
          <w:color w:val="000000" w:themeColor="text1"/>
          <w:szCs w:val="21"/>
        </w:rPr>
        <w:t>日</w:t>
      </w:r>
    </w:p>
    <w:p w14:paraId="69BD7EB2" w14:textId="77777777" w:rsidR="0063499D" w:rsidRPr="00306099" w:rsidRDefault="0063499D" w:rsidP="0063499D">
      <w:pPr>
        <w:pStyle w:val="2"/>
        <w:ind w:leftChars="0" w:left="0" w:firstLineChars="0" w:firstLine="0"/>
        <w:rPr>
          <w:rFonts w:ascii="宋体" w:hAnsi="宋体"/>
          <w:color w:val="000000" w:themeColor="text1"/>
        </w:rPr>
      </w:pPr>
    </w:p>
    <w:p w14:paraId="25B263BC" w14:textId="77777777" w:rsidR="0063499D" w:rsidRPr="00306099" w:rsidRDefault="0063499D" w:rsidP="0063499D">
      <w:pPr>
        <w:widowControl/>
        <w:spacing w:line="240" w:lineRule="auto"/>
        <w:jc w:val="left"/>
        <w:rPr>
          <w:rFonts w:ascii="宋体" w:hAnsi="宋体"/>
          <w:color w:val="000000" w:themeColor="text1"/>
        </w:rPr>
      </w:pPr>
      <w:r w:rsidRPr="00306099">
        <w:rPr>
          <w:rFonts w:ascii="宋体" w:hAnsi="宋体"/>
          <w:color w:val="000000" w:themeColor="text1"/>
        </w:rPr>
        <w:br w:type="page"/>
      </w:r>
    </w:p>
    <w:p w14:paraId="47A8DA72" w14:textId="77777777" w:rsidR="0063499D" w:rsidRPr="00306099" w:rsidRDefault="0063499D" w:rsidP="0063499D">
      <w:pPr>
        <w:pStyle w:val="20"/>
        <w:ind w:firstLineChars="200" w:firstLine="422"/>
        <w:rPr>
          <w:rFonts w:ascii="宋体" w:hAnsi="宋体"/>
          <w:color w:val="000000" w:themeColor="text1"/>
        </w:rPr>
      </w:pPr>
      <w:bookmarkStart w:id="79" w:name="_Toc151536757"/>
      <w:bookmarkStart w:id="80" w:name="_Toc153549069"/>
      <w:r w:rsidRPr="00306099">
        <w:rPr>
          <w:rFonts w:ascii="宋体" w:hAnsi="宋体" w:hint="eastAsia"/>
          <w:color w:val="000000" w:themeColor="text1"/>
        </w:rPr>
        <w:lastRenderedPageBreak/>
        <w:t>格式四  响应函</w:t>
      </w:r>
      <w:bookmarkEnd w:id="79"/>
      <w:bookmarkEnd w:id="80"/>
    </w:p>
    <w:p w14:paraId="33D11544" w14:textId="77777777" w:rsidR="0063499D" w:rsidRPr="00306099" w:rsidRDefault="0063499D" w:rsidP="0063499D">
      <w:pPr>
        <w:tabs>
          <w:tab w:val="left" w:pos="2013"/>
        </w:tabs>
        <w:spacing w:line="24" w:lineRule="atLeast"/>
        <w:jc w:val="center"/>
        <w:rPr>
          <w:rFonts w:ascii="宋体" w:hAnsi="宋体"/>
          <w:b/>
          <w:color w:val="000000" w:themeColor="text1"/>
          <w:sz w:val="32"/>
          <w:szCs w:val="32"/>
        </w:rPr>
      </w:pPr>
      <w:r w:rsidRPr="00306099">
        <w:rPr>
          <w:rFonts w:ascii="宋体" w:hAnsi="宋体" w:hint="eastAsia"/>
          <w:b/>
          <w:color w:val="000000" w:themeColor="text1"/>
          <w:sz w:val="32"/>
          <w:szCs w:val="32"/>
        </w:rPr>
        <w:t>响应函</w:t>
      </w:r>
    </w:p>
    <w:p w14:paraId="7729A0F9" w14:textId="77777777" w:rsidR="0063499D" w:rsidRPr="00306099" w:rsidRDefault="0063499D" w:rsidP="0063499D">
      <w:pPr>
        <w:spacing w:line="400" w:lineRule="exact"/>
        <w:rPr>
          <w:rFonts w:ascii="宋体" w:hAnsi="宋体" w:cs="宋体"/>
          <w:b/>
          <w:color w:val="000000" w:themeColor="text1"/>
          <w:szCs w:val="21"/>
        </w:rPr>
      </w:pPr>
      <w:r w:rsidRPr="00306099">
        <w:rPr>
          <w:rFonts w:ascii="宋体" w:hAnsi="宋体" w:cs="宋体" w:hint="eastAsia"/>
          <w:color w:val="000000" w:themeColor="text1"/>
          <w:szCs w:val="21"/>
        </w:rPr>
        <w:t>致：</w:t>
      </w:r>
      <w:r w:rsidRPr="00306099">
        <w:rPr>
          <w:rFonts w:ascii="宋体" w:hAnsi="宋体" w:cs="宋体" w:hint="eastAsia"/>
          <w:bCs/>
          <w:color w:val="000000" w:themeColor="text1"/>
          <w:szCs w:val="21"/>
        </w:rPr>
        <w:t>广东培正学院</w:t>
      </w:r>
    </w:p>
    <w:p w14:paraId="13117768" w14:textId="77777777" w:rsidR="0063499D" w:rsidRPr="00306099" w:rsidRDefault="0063499D" w:rsidP="0063499D">
      <w:pPr>
        <w:spacing w:line="400" w:lineRule="exact"/>
        <w:ind w:firstLine="420"/>
        <w:rPr>
          <w:rFonts w:ascii="宋体" w:hAnsi="宋体" w:cs="宋体"/>
          <w:color w:val="000000" w:themeColor="text1"/>
          <w:szCs w:val="21"/>
        </w:rPr>
      </w:pPr>
      <w:r w:rsidRPr="00306099">
        <w:rPr>
          <w:rFonts w:ascii="宋体" w:hAnsi="宋体" w:cs="宋体" w:hint="eastAsia"/>
          <w:color w:val="000000" w:themeColor="text1"/>
          <w:szCs w:val="21"/>
        </w:rPr>
        <w:t>我方审阅了贵方的</w:t>
      </w:r>
      <w:r w:rsidR="007679EB" w:rsidRPr="00306099">
        <w:rPr>
          <w:rFonts w:ascii="宋体" w:hAnsi="宋体" w:cs="宋体" w:hint="eastAsia"/>
          <w:color w:val="000000" w:themeColor="text1"/>
          <w:szCs w:val="21"/>
          <w:u w:val="single"/>
        </w:rPr>
        <w:t>2</w:t>
      </w:r>
      <w:r w:rsidR="00BA71BF" w:rsidRPr="00BA71BF">
        <w:rPr>
          <w:rFonts w:ascii="宋体" w:hAnsi="宋体" w:cs="宋体" w:hint="eastAsia"/>
          <w:color w:val="000000" w:themeColor="text1"/>
          <w:szCs w:val="21"/>
          <w:u w:val="single"/>
        </w:rPr>
        <w:t>02</w:t>
      </w:r>
      <w:r w:rsidR="00BB6804">
        <w:rPr>
          <w:rFonts w:ascii="宋体" w:hAnsi="宋体" w:cs="宋体" w:hint="eastAsia"/>
          <w:color w:val="000000" w:themeColor="text1"/>
          <w:szCs w:val="21"/>
          <w:u w:val="single"/>
        </w:rPr>
        <w:t>6</w:t>
      </w:r>
      <w:r w:rsidR="00BA71BF" w:rsidRPr="00BA71BF">
        <w:rPr>
          <w:rFonts w:ascii="宋体" w:hAnsi="宋体" w:cs="宋体" w:hint="eastAsia"/>
          <w:color w:val="000000" w:themeColor="text1"/>
          <w:szCs w:val="21"/>
          <w:u w:val="single"/>
        </w:rPr>
        <w:t>年</w:t>
      </w:r>
      <w:r w:rsidR="00BB6804">
        <w:rPr>
          <w:rFonts w:ascii="宋体" w:hAnsi="宋体" w:cs="宋体" w:hint="eastAsia"/>
          <w:color w:val="000000" w:themeColor="text1"/>
          <w:szCs w:val="21"/>
          <w:u w:val="single"/>
        </w:rPr>
        <w:t>度</w:t>
      </w:r>
      <w:proofErr w:type="gramStart"/>
      <w:r w:rsidR="00BA71BF" w:rsidRPr="00BA71BF">
        <w:rPr>
          <w:rFonts w:ascii="宋体" w:hAnsi="宋体" w:cs="宋体" w:hint="eastAsia"/>
          <w:color w:val="000000" w:themeColor="text1"/>
          <w:szCs w:val="21"/>
          <w:u w:val="single"/>
        </w:rPr>
        <w:t>消防维保服务</w:t>
      </w:r>
      <w:proofErr w:type="gramEnd"/>
      <w:r w:rsidR="00BA71BF" w:rsidRPr="00BA71BF">
        <w:rPr>
          <w:rFonts w:ascii="宋体" w:hAnsi="宋体" w:cs="宋体" w:hint="eastAsia"/>
          <w:color w:val="000000" w:themeColor="text1"/>
          <w:szCs w:val="21"/>
          <w:u w:val="single"/>
        </w:rPr>
        <w:t>项目</w:t>
      </w:r>
      <w:r w:rsidRPr="00306099">
        <w:rPr>
          <w:rFonts w:ascii="宋体" w:hAnsi="宋体" w:cs="宋体" w:hint="eastAsia"/>
          <w:color w:val="000000" w:themeColor="text1"/>
          <w:szCs w:val="21"/>
        </w:rPr>
        <w:t>，编号：</w:t>
      </w:r>
      <w:r w:rsidR="00BA71BF">
        <w:rPr>
          <w:rFonts w:ascii="宋体" w:hAnsi="宋体" w:cs="宋体" w:hint="eastAsia"/>
          <w:color w:val="000000" w:themeColor="text1"/>
          <w:szCs w:val="21"/>
          <w:u w:val="single"/>
        </w:rPr>
        <w:t>PZCG-202</w:t>
      </w:r>
      <w:r w:rsidR="00BB6804">
        <w:rPr>
          <w:rFonts w:ascii="宋体" w:hAnsi="宋体" w:cs="宋体" w:hint="eastAsia"/>
          <w:color w:val="000000" w:themeColor="text1"/>
          <w:szCs w:val="21"/>
          <w:u w:val="single"/>
        </w:rPr>
        <w:t>5</w:t>
      </w:r>
      <w:r w:rsidR="00BA71BF">
        <w:rPr>
          <w:rFonts w:ascii="宋体" w:hAnsi="宋体" w:cs="宋体" w:hint="eastAsia"/>
          <w:color w:val="000000" w:themeColor="text1"/>
          <w:szCs w:val="21"/>
          <w:u w:val="single"/>
        </w:rPr>
        <w:t>-4</w:t>
      </w:r>
      <w:r w:rsidR="00BB6804">
        <w:rPr>
          <w:rFonts w:ascii="宋体" w:hAnsi="宋体" w:cs="宋体" w:hint="eastAsia"/>
          <w:color w:val="000000" w:themeColor="text1"/>
          <w:szCs w:val="21"/>
          <w:u w:val="single"/>
        </w:rPr>
        <w:t>8</w:t>
      </w:r>
      <w:r w:rsidRPr="00306099">
        <w:rPr>
          <w:rFonts w:ascii="宋体" w:hAnsi="宋体" w:cs="宋体" w:hint="eastAsia"/>
          <w:color w:val="000000" w:themeColor="text1"/>
          <w:szCs w:val="21"/>
        </w:rPr>
        <w:t>的询价文件的全部内容，现提交我方的响应文件1份。</w:t>
      </w:r>
    </w:p>
    <w:p w14:paraId="201E8981" w14:textId="77777777" w:rsidR="0063499D" w:rsidRPr="00306099" w:rsidRDefault="0063499D" w:rsidP="0063499D">
      <w:pPr>
        <w:spacing w:line="400" w:lineRule="exact"/>
        <w:rPr>
          <w:rFonts w:ascii="宋体" w:hAnsi="宋体" w:cs="宋体"/>
          <w:color w:val="000000" w:themeColor="text1"/>
          <w:szCs w:val="21"/>
        </w:rPr>
      </w:pPr>
      <w:r w:rsidRPr="00306099">
        <w:rPr>
          <w:rFonts w:ascii="宋体" w:hAnsi="宋体" w:cs="宋体" w:hint="eastAsia"/>
          <w:color w:val="000000" w:themeColor="text1"/>
          <w:szCs w:val="21"/>
        </w:rPr>
        <w:t xml:space="preserve">   我方在此声明并同意：</w:t>
      </w:r>
    </w:p>
    <w:p w14:paraId="4E8DE098" w14:textId="77777777" w:rsidR="0063499D" w:rsidRPr="00306099" w:rsidRDefault="0063499D" w:rsidP="0063499D">
      <w:pPr>
        <w:spacing w:line="400" w:lineRule="exact"/>
        <w:ind w:firstLineChars="202" w:firstLine="424"/>
        <w:rPr>
          <w:rFonts w:ascii="宋体" w:hAnsi="宋体" w:cs="宋体"/>
          <w:color w:val="000000" w:themeColor="text1"/>
          <w:szCs w:val="21"/>
        </w:rPr>
      </w:pPr>
      <w:r w:rsidRPr="00306099">
        <w:rPr>
          <w:rFonts w:ascii="宋体" w:hAnsi="宋体" w:cs="宋体" w:hint="eastAsia"/>
          <w:color w:val="000000" w:themeColor="text1"/>
          <w:szCs w:val="21"/>
        </w:rPr>
        <w:t>1.我方愿意遵守采购人询价文件中的各项规定，</w:t>
      </w:r>
      <w:proofErr w:type="gramStart"/>
      <w:r w:rsidRPr="00306099">
        <w:rPr>
          <w:rFonts w:ascii="宋体" w:hAnsi="宋体" w:cs="宋体" w:hint="eastAsia"/>
          <w:color w:val="000000" w:themeColor="text1"/>
          <w:szCs w:val="21"/>
        </w:rPr>
        <w:t>完全响应</w:t>
      </w:r>
      <w:proofErr w:type="gramEnd"/>
      <w:r w:rsidRPr="00306099">
        <w:rPr>
          <w:rFonts w:ascii="宋体" w:hAnsi="宋体" w:cs="宋体" w:hint="eastAsia"/>
          <w:color w:val="000000" w:themeColor="text1"/>
          <w:szCs w:val="21"/>
        </w:rPr>
        <w:t>采购人</w:t>
      </w:r>
      <w:r w:rsidR="00155FBA" w:rsidRPr="00306099">
        <w:rPr>
          <w:rFonts w:ascii="宋体" w:hAnsi="宋体" w:cs="宋体" w:hint="eastAsia"/>
          <w:color w:val="000000" w:themeColor="text1"/>
          <w:szCs w:val="21"/>
        </w:rPr>
        <w:t>询价</w:t>
      </w:r>
      <w:r w:rsidRPr="00306099">
        <w:rPr>
          <w:rFonts w:ascii="宋体" w:hAnsi="宋体" w:cs="宋体" w:hint="eastAsia"/>
          <w:color w:val="000000" w:themeColor="text1"/>
          <w:szCs w:val="21"/>
        </w:rPr>
        <w:t>所要求的全部内容。</w:t>
      </w:r>
    </w:p>
    <w:p w14:paraId="33EE130B" w14:textId="77777777" w:rsidR="0063499D" w:rsidRPr="00306099" w:rsidRDefault="0063499D" w:rsidP="0063499D">
      <w:pPr>
        <w:spacing w:line="400" w:lineRule="exact"/>
        <w:ind w:firstLineChars="202" w:firstLine="424"/>
        <w:rPr>
          <w:rFonts w:ascii="宋体" w:hAnsi="宋体" w:cs="宋体"/>
          <w:color w:val="000000" w:themeColor="text1"/>
          <w:szCs w:val="21"/>
        </w:rPr>
      </w:pPr>
      <w:r w:rsidRPr="00306099">
        <w:rPr>
          <w:rFonts w:ascii="宋体" w:hAnsi="宋体" w:cs="宋体" w:hint="eastAsia"/>
          <w:color w:val="000000" w:themeColor="text1"/>
          <w:szCs w:val="21"/>
        </w:rPr>
        <w:t>2.我方同意本响应文件自响应递交截止日起90天内有效。如果我方的响应被接受，则直至合同终止时止，本响应始终有效。</w:t>
      </w:r>
    </w:p>
    <w:p w14:paraId="4F5D4F15" w14:textId="77777777" w:rsidR="0063499D" w:rsidRPr="00306099" w:rsidRDefault="0063499D" w:rsidP="0063499D">
      <w:pPr>
        <w:spacing w:line="400" w:lineRule="exact"/>
        <w:ind w:firstLineChars="202" w:firstLine="424"/>
        <w:rPr>
          <w:rFonts w:ascii="宋体" w:hAnsi="宋体" w:cs="宋体"/>
          <w:color w:val="000000" w:themeColor="text1"/>
          <w:szCs w:val="21"/>
        </w:rPr>
      </w:pPr>
      <w:r w:rsidRPr="00306099">
        <w:rPr>
          <w:rFonts w:ascii="宋体" w:hAnsi="宋体" w:cs="宋体" w:hint="eastAsia"/>
          <w:color w:val="000000" w:themeColor="text1"/>
          <w:szCs w:val="21"/>
        </w:rPr>
        <w:t>3.我方在参与响应前已仔细研究了询价文件和所有相关资料，我方完全明白并认为此询价文件没</w:t>
      </w:r>
      <w:proofErr w:type="gramStart"/>
      <w:r w:rsidRPr="00306099">
        <w:rPr>
          <w:rFonts w:ascii="宋体" w:hAnsi="宋体" w:cs="宋体" w:hint="eastAsia"/>
          <w:color w:val="000000" w:themeColor="text1"/>
          <w:szCs w:val="21"/>
        </w:rPr>
        <w:t>有倾</w:t>
      </w:r>
      <w:proofErr w:type="gramEnd"/>
      <w:r w:rsidRPr="00306099">
        <w:rPr>
          <w:rFonts w:ascii="宋体" w:hAnsi="宋体" w:cs="宋体" w:hint="eastAsia"/>
          <w:color w:val="000000" w:themeColor="text1"/>
          <w:szCs w:val="21"/>
        </w:rPr>
        <w:t>向性，也没有存在排斥潜在响应人的内容，我方同意询价文件的相关条款，放弃对询价文件提出误解和质疑的一切权利。</w:t>
      </w:r>
    </w:p>
    <w:p w14:paraId="49AFBA69" w14:textId="77777777" w:rsidR="0063499D" w:rsidRPr="00306099" w:rsidRDefault="0063499D" w:rsidP="0063499D">
      <w:pPr>
        <w:spacing w:line="400" w:lineRule="exact"/>
        <w:ind w:firstLineChars="202" w:firstLine="424"/>
        <w:rPr>
          <w:rFonts w:ascii="宋体" w:hAnsi="宋体" w:cs="宋体"/>
          <w:color w:val="000000" w:themeColor="text1"/>
          <w:szCs w:val="21"/>
        </w:rPr>
      </w:pPr>
      <w:r w:rsidRPr="00306099">
        <w:rPr>
          <w:rFonts w:ascii="宋体" w:hAnsi="宋体" w:cs="宋体" w:hint="eastAsia"/>
          <w:color w:val="000000" w:themeColor="text1"/>
          <w:szCs w:val="21"/>
        </w:rPr>
        <w:t>4.我方声明响应文件及所提供的一切资料</w:t>
      </w:r>
      <w:proofErr w:type="gramStart"/>
      <w:r w:rsidRPr="00306099">
        <w:rPr>
          <w:rFonts w:ascii="宋体" w:hAnsi="宋体" w:cs="宋体" w:hint="eastAsia"/>
          <w:color w:val="000000" w:themeColor="text1"/>
          <w:szCs w:val="21"/>
        </w:rPr>
        <w:t>均真实</w:t>
      </w:r>
      <w:proofErr w:type="gramEnd"/>
      <w:r w:rsidRPr="00306099">
        <w:rPr>
          <w:rFonts w:ascii="宋体" w:hAnsi="宋体" w:cs="宋体" w:hint="eastAsia"/>
          <w:color w:val="000000" w:themeColor="text1"/>
          <w:szCs w:val="21"/>
        </w:rPr>
        <w:t>无误及有效。由于我方提供资料不实而造成的责任和后果由我方承担。</w:t>
      </w:r>
    </w:p>
    <w:p w14:paraId="758F298E" w14:textId="77777777" w:rsidR="0063499D" w:rsidRPr="00306099" w:rsidRDefault="0063499D" w:rsidP="0063499D">
      <w:pPr>
        <w:spacing w:line="400" w:lineRule="exact"/>
        <w:ind w:firstLineChars="202" w:firstLine="424"/>
        <w:rPr>
          <w:rFonts w:ascii="宋体" w:hAnsi="宋体" w:cs="宋体"/>
          <w:color w:val="000000" w:themeColor="text1"/>
          <w:szCs w:val="21"/>
        </w:rPr>
      </w:pPr>
      <w:r w:rsidRPr="00306099">
        <w:rPr>
          <w:rFonts w:ascii="宋体" w:hAnsi="宋体" w:cs="宋体" w:hint="eastAsia"/>
          <w:color w:val="000000" w:themeColor="text1"/>
          <w:szCs w:val="21"/>
        </w:rPr>
        <w:t>5.我方完全服从和尊重采购人所作的评定结果，同时清楚理解到报价最低并非意味着必定获得成交资格。</w:t>
      </w:r>
    </w:p>
    <w:p w14:paraId="103A1D82" w14:textId="77777777" w:rsidR="0063499D" w:rsidRPr="00306099" w:rsidRDefault="0063499D" w:rsidP="0063499D">
      <w:pPr>
        <w:spacing w:line="400" w:lineRule="exact"/>
        <w:ind w:firstLineChars="202" w:firstLine="424"/>
        <w:rPr>
          <w:rFonts w:ascii="宋体" w:hAnsi="宋体" w:cs="宋体"/>
          <w:color w:val="000000" w:themeColor="text1"/>
          <w:szCs w:val="21"/>
        </w:rPr>
      </w:pPr>
      <w:r w:rsidRPr="00306099">
        <w:rPr>
          <w:rFonts w:ascii="宋体" w:hAnsi="宋体" w:cs="宋体" w:hint="eastAsia"/>
          <w:color w:val="000000" w:themeColor="text1"/>
          <w:szCs w:val="21"/>
        </w:rPr>
        <w:t>6.我方如果成交，保证履行响应文件中承诺的全部责任和义务，切实履行《合同》中的全部条款。</w:t>
      </w:r>
    </w:p>
    <w:p w14:paraId="208AAD84" w14:textId="77777777" w:rsidR="0063499D" w:rsidRPr="00306099" w:rsidRDefault="0063499D" w:rsidP="0063499D">
      <w:pPr>
        <w:spacing w:line="400" w:lineRule="exact"/>
        <w:ind w:firstLineChars="202" w:firstLine="424"/>
        <w:rPr>
          <w:rFonts w:ascii="宋体" w:hAnsi="宋体" w:cs="宋体"/>
          <w:color w:val="000000" w:themeColor="text1"/>
          <w:szCs w:val="21"/>
        </w:rPr>
      </w:pPr>
      <w:r w:rsidRPr="00306099">
        <w:rPr>
          <w:rFonts w:ascii="宋体" w:hAnsi="宋体" w:cs="宋体" w:hint="eastAsia"/>
          <w:color w:val="000000" w:themeColor="text1"/>
          <w:szCs w:val="21"/>
        </w:rPr>
        <w:t>7.我方保证，采购人在中华人民共和国境内使用我方响应货物、资料、技术、服务或其任何一部分时，享有不受限制的无偿使用权，如有第三方向采购人提出侵犯其专利权、商标权或其它知识产权的主张，该责任由我方承担。我方的响应报价已包含所有应向所有权人支付的专利权、商标权或其它知识产权的一切相关费用。</w:t>
      </w:r>
    </w:p>
    <w:p w14:paraId="032F57A8" w14:textId="77777777" w:rsidR="0063499D" w:rsidRPr="00306099" w:rsidRDefault="0063499D" w:rsidP="0063499D">
      <w:pPr>
        <w:rPr>
          <w:rFonts w:ascii="宋体" w:hAnsi="宋体" w:cs="宋体"/>
          <w:color w:val="000000" w:themeColor="text1"/>
          <w:szCs w:val="21"/>
        </w:rPr>
      </w:pPr>
      <w:r w:rsidRPr="00306099">
        <w:rPr>
          <w:rFonts w:ascii="宋体" w:hAnsi="宋体" w:cs="宋体" w:hint="eastAsia"/>
          <w:color w:val="000000" w:themeColor="text1"/>
          <w:szCs w:val="21"/>
        </w:rPr>
        <w:t xml:space="preserve">    8. 所有与本项目有关的函件请发往下列地址：</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2"/>
        <w:gridCol w:w="3028"/>
        <w:gridCol w:w="1436"/>
        <w:gridCol w:w="1355"/>
        <w:gridCol w:w="1678"/>
      </w:tblGrid>
      <w:tr w:rsidR="00306099" w:rsidRPr="00306099" w14:paraId="4A95DFFE" w14:textId="77777777" w:rsidTr="00EA67FB">
        <w:trPr>
          <w:trHeight w:val="454"/>
        </w:trPr>
        <w:tc>
          <w:tcPr>
            <w:tcW w:w="1322" w:type="dxa"/>
          </w:tcPr>
          <w:p w14:paraId="4A426C12" w14:textId="77777777" w:rsidR="0063499D" w:rsidRPr="00306099" w:rsidRDefault="0063499D" w:rsidP="00EA67FB">
            <w:pPr>
              <w:tabs>
                <w:tab w:val="left" w:pos="0"/>
              </w:tabs>
              <w:spacing w:line="400" w:lineRule="exact"/>
              <w:ind w:rightChars="12" w:right="25"/>
              <w:rPr>
                <w:rFonts w:ascii="宋体" w:hAnsi="宋体"/>
                <w:color w:val="000000" w:themeColor="text1"/>
                <w:szCs w:val="21"/>
              </w:rPr>
            </w:pPr>
            <w:r w:rsidRPr="00306099">
              <w:rPr>
                <w:rFonts w:ascii="宋体" w:hAnsi="宋体" w:hint="eastAsia"/>
                <w:color w:val="000000" w:themeColor="text1"/>
                <w:szCs w:val="21"/>
              </w:rPr>
              <w:t>地    址：</w:t>
            </w:r>
          </w:p>
        </w:tc>
        <w:tc>
          <w:tcPr>
            <w:tcW w:w="4464" w:type="dxa"/>
            <w:gridSpan w:val="2"/>
          </w:tcPr>
          <w:p w14:paraId="7138D68A" w14:textId="77777777" w:rsidR="0063499D" w:rsidRPr="00306099" w:rsidRDefault="0063499D" w:rsidP="00EA67FB">
            <w:pPr>
              <w:tabs>
                <w:tab w:val="left" w:pos="0"/>
              </w:tabs>
              <w:spacing w:line="400" w:lineRule="exact"/>
              <w:ind w:rightChars="12" w:right="25"/>
              <w:rPr>
                <w:rFonts w:ascii="宋体" w:hAnsi="宋体"/>
                <w:color w:val="000000" w:themeColor="text1"/>
                <w:szCs w:val="21"/>
              </w:rPr>
            </w:pPr>
          </w:p>
        </w:tc>
        <w:tc>
          <w:tcPr>
            <w:tcW w:w="1355" w:type="dxa"/>
          </w:tcPr>
          <w:p w14:paraId="2C8B6179" w14:textId="77777777" w:rsidR="0063499D" w:rsidRPr="00306099" w:rsidRDefault="0063499D" w:rsidP="00EA67FB">
            <w:pPr>
              <w:tabs>
                <w:tab w:val="left" w:pos="0"/>
              </w:tabs>
              <w:spacing w:line="400" w:lineRule="exact"/>
              <w:ind w:rightChars="12" w:right="25"/>
              <w:rPr>
                <w:rFonts w:ascii="宋体" w:hAnsi="宋体"/>
                <w:color w:val="000000" w:themeColor="text1"/>
                <w:szCs w:val="21"/>
              </w:rPr>
            </w:pPr>
            <w:r w:rsidRPr="00306099">
              <w:rPr>
                <w:rFonts w:ascii="宋体" w:hAnsi="宋体" w:hint="eastAsia"/>
                <w:color w:val="000000" w:themeColor="text1"/>
                <w:szCs w:val="21"/>
              </w:rPr>
              <w:t>邮政编码：</w:t>
            </w:r>
          </w:p>
        </w:tc>
        <w:tc>
          <w:tcPr>
            <w:tcW w:w="1678" w:type="dxa"/>
          </w:tcPr>
          <w:p w14:paraId="7A2723D0" w14:textId="77777777" w:rsidR="0063499D" w:rsidRPr="00306099" w:rsidRDefault="0063499D" w:rsidP="00EA67FB">
            <w:pPr>
              <w:tabs>
                <w:tab w:val="left" w:pos="0"/>
              </w:tabs>
              <w:spacing w:line="400" w:lineRule="exact"/>
              <w:ind w:rightChars="12" w:right="25"/>
              <w:rPr>
                <w:rFonts w:ascii="宋体" w:hAnsi="宋体"/>
                <w:color w:val="000000" w:themeColor="text1"/>
                <w:szCs w:val="21"/>
              </w:rPr>
            </w:pPr>
          </w:p>
        </w:tc>
      </w:tr>
      <w:tr w:rsidR="00306099" w:rsidRPr="00306099" w14:paraId="54E5AB70" w14:textId="77777777" w:rsidTr="00EA67FB">
        <w:trPr>
          <w:trHeight w:val="454"/>
        </w:trPr>
        <w:tc>
          <w:tcPr>
            <w:tcW w:w="1322" w:type="dxa"/>
          </w:tcPr>
          <w:p w14:paraId="72BEEFCF" w14:textId="77777777" w:rsidR="0063499D" w:rsidRPr="00306099" w:rsidRDefault="0063499D" w:rsidP="00EA67FB">
            <w:pPr>
              <w:tabs>
                <w:tab w:val="left" w:pos="0"/>
              </w:tabs>
              <w:spacing w:line="400" w:lineRule="exact"/>
              <w:ind w:rightChars="12" w:right="25"/>
              <w:rPr>
                <w:rFonts w:ascii="宋体" w:hAnsi="宋体"/>
                <w:color w:val="000000" w:themeColor="text1"/>
                <w:szCs w:val="21"/>
              </w:rPr>
            </w:pPr>
            <w:r w:rsidRPr="00306099">
              <w:rPr>
                <w:rFonts w:ascii="宋体" w:hAnsi="宋体" w:hint="eastAsia"/>
                <w:color w:val="000000" w:themeColor="text1"/>
                <w:szCs w:val="21"/>
              </w:rPr>
              <w:t>电    话：</w:t>
            </w:r>
          </w:p>
        </w:tc>
        <w:tc>
          <w:tcPr>
            <w:tcW w:w="3028" w:type="dxa"/>
          </w:tcPr>
          <w:p w14:paraId="2202BE8E" w14:textId="77777777" w:rsidR="0063499D" w:rsidRPr="00306099" w:rsidRDefault="0063499D" w:rsidP="00EA67FB">
            <w:pPr>
              <w:tabs>
                <w:tab w:val="left" w:pos="0"/>
              </w:tabs>
              <w:spacing w:line="400" w:lineRule="exact"/>
              <w:ind w:rightChars="12" w:right="25"/>
              <w:rPr>
                <w:rFonts w:ascii="宋体" w:hAnsi="宋体"/>
                <w:color w:val="000000" w:themeColor="text1"/>
                <w:szCs w:val="21"/>
              </w:rPr>
            </w:pPr>
          </w:p>
        </w:tc>
        <w:tc>
          <w:tcPr>
            <w:tcW w:w="1436" w:type="dxa"/>
          </w:tcPr>
          <w:p w14:paraId="5E5505DB" w14:textId="77777777" w:rsidR="0063499D" w:rsidRPr="00306099" w:rsidRDefault="0063499D" w:rsidP="00EA67FB">
            <w:pPr>
              <w:tabs>
                <w:tab w:val="left" w:pos="0"/>
              </w:tabs>
              <w:spacing w:line="400" w:lineRule="exact"/>
              <w:ind w:rightChars="12" w:right="25"/>
              <w:rPr>
                <w:rFonts w:ascii="宋体" w:hAnsi="宋体"/>
                <w:color w:val="000000" w:themeColor="text1"/>
                <w:szCs w:val="21"/>
              </w:rPr>
            </w:pPr>
            <w:r w:rsidRPr="00306099">
              <w:rPr>
                <w:rFonts w:ascii="宋体" w:hAnsi="宋体" w:hint="eastAsia"/>
                <w:color w:val="000000" w:themeColor="text1"/>
                <w:szCs w:val="21"/>
              </w:rPr>
              <w:t>电    邮：</w:t>
            </w:r>
          </w:p>
        </w:tc>
        <w:tc>
          <w:tcPr>
            <w:tcW w:w="3033" w:type="dxa"/>
            <w:gridSpan w:val="2"/>
          </w:tcPr>
          <w:p w14:paraId="7ECE8C34" w14:textId="77777777" w:rsidR="0063499D" w:rsidRPr="00306099" w:rsidRDefault="0063499D" w:rsidP="00EA67FB">
            <w:pPr>
              <w:tabs>
                <w:tab w:val="left" w:pos="0"/>
              </w:tabs>
              <w:spacing w:line="400" w:lineRule="exact"/>
              <w:ind w:rightChars="12" w:right="25"/>
              <w:rPr>
                <w:rFonts w:ascii="宋体" w:hAnsi="宋体"/>
                <w:color w:val="000000" w:themeColor="text1"/>
                <w:szCs w:val="21"/>
              </w:rPr>
            </w:pPr>
          </w:p>
        </w:tc>
      </w:tr>
      <w:tr w:rsidR="0063499D" w:rsidRPr="00306099" w14:paraId="34C94651" w14:textId="77777777" w:rsidTr="00EA67FB">
        <w:trPr>
          <w:trHeight w:val="454"/>
        </w:trPr>
        <w:tc>
          <w:tcPr>
            <w:tcW w:w="1322" w:type="dxa"/>
          </w:tcPr>
          <w:p w14:paraId="09EECDF8" w14:textId="77777777" w:rsidR="0063499D" w:rsidRPr="00306099" w:rsidRDefault="0063499D" w:rsidP="00EA67FB">
            <w:pPr>
              <w:tabs>
                <w:tab w:val="left" w:pos="0"/>
              </w:tabs>
              <w:spacing w:line="400" w:lineRule="exact"/>
              <w:ind w:rightChars="12" w:right="25"/>
              <w:rPr>
                <w:rFonts w:ascii="宋体" w:hAnsi="宋体"/>
                <w:color w:val="000000" w:themeColor="text1"/>
                <w:szCs w:val="21"/>
              </w:rPr>
            </w:pPr>
            <w:r w:rsidRPr="00306099">
              <w:rPr>
                <w:rFonts w:ascii="宋体" w:hAnsi="宋体" w:hint="eastAsia"/>
                <w:color w:val="000000" w:themeColor="text1"/>
                <w:szCs w:val="21"/>
              </w:rPr>
              <w:t>联 系 人：</w:t>
            </w:r>
          </w:p>
        </w:tc>
        <w:tc>
          <w:tcPr>
            <w:tcW w:w="3028" w:type="dxa"/>
          </w:tcPr>
          <w:p w14:paraId="29605440" w14:textId="77777777" w:rsidR="0063499D" w:rsidRPr="00306099" w:rsidRDefault="0063499D" w:rsidP="00EA67FB">
            <w:pPr>
              <w:tabs>
                <w:tab w:val="left" w:pos="0"/>
              </w:tabs>
              <w:spacing w:line="400" w:lineRule="exact"/>
              <w:ind w:rightChars="12" w:right="25"/>
              <w:rPr>
                <w:rFonts w:ascii="宋体" w:hAnsi="宋体"/>
                <w:color w:val="000000" w:themeColor="text1"/>
                <w:szCs w:val="21"/>
              </w:rPr>
            </w:pPr>
          </w:p>
        </w:tc>
        <w:tc>
          <w:tcPr>
            <w:tcW w:w="1436" w:type="dxa"/>
          </w:tcPr>
          <w:p w14:paraId="6F8CD4B8" w14:textId="77777777" w:rsidR="0063499D" w:rsidRPr="00306099" w:rsidRDefault="0063499D" w:rsidP="00EA67FB">
            <w:pPr>
              <w:tabs>
                <w:tab w:val="left" w:pos="0"/>
              </w:tabs>
              <w:spacing w:line="400" w:lineRule="exact"/>
              <w:ind w:rightChars="12" w:right="25"/>
              <w:rPr>
                <w:rFonts w:ascii="宋体" w:hAnsi="宋体"/>
                <w:color w:val="000000" w:themeColor="text1"/>
                <w:szCs w:val="21"/>
              </w:rPr>
            </w:pPr>
            <w:r w:rsidRPr="00306099">
              <w:rPr>
                <w:rFonts w:ascii="宋体" w:hAnsi="宋体" w:hint="eastAsia"/>
                <w:color w:val="000000" w:themeColor="text1"/>
                <w:szCs w:val="21"/>
              </w:rPr>
              <w:t xml:space="preserve">职    </w:t>
            </w:r>
            <w:proofErr w:type="gramStart"/>
            <w:r w:rsidRPr="00306099">
              <w:rPr>
                <w:rFonts w:ascii="宋体" w:hAnsi="宋体" w:hint="eastAsia"/>
                <w:color w:val="000000" w:themeColor="text1"/>
                <w:szCs w:val="21"/>
              </w:rPr>
              <w:t>务</w:t>
            </w:r>
            <w:proofErr w:type="gramEnd"/>
            <w:r w:rsidRPr="00306099">
              <w:rPr>
                <w:rFonts w:ascii="宋体" w:hAnsi="宋体" w:hint="eastAsia"/>
                <w:color w:val="000000" w:themeColor="text1"/>
                <w:szCs w:val="21"/>
              </w:rPr>
              <w:t>：</w:t>
            </w:r>
          </w:p>
        </w:tc>
        <w:tc>
          <w:tcPr>
            <w:tcW w:w="3033" w:type="dxa"/>
            <w:gridSpan w:val="2"/>
          </w:tcPr>
          <w:p w14:paraId="08C97CE6" w14:textId="77777777" w:rsidR="0063499D" w:rsidRPr="00306099" w:rsidRDefault="0063499D" w:rsidP="00EA67FB">
            <w:pPr>
              <w:tabs>
                <w:tab w:val="left" w:pos="0"/>
              </w:tabs>
              <w:spacing w:line="400" w:lineRule="exact"/>
              <w:ind w:rightChars="12" w:right="25"/>
              <w:rPr>
                <w:rFonts w:ascii="宋体" w:hAnsi="宋体"/>
                <w:color w:val="000000" w:themeColor="text1"/>
                <w:szCs w:val="21"/>
              </w:rPr>
            </w:pPr>
          </w:p>
        </w:tc>
      </w:tr>
    </w:tbl>
    <w:p w14:paraId="289B6533" w14:textId="77777777" w:rsidR="0063499D" w:rsidRPr="00306099" w:rsidRDefault="0063499D" w:rsidP="0063499D">
      <w:pPr>
        <w:rPr>
          <w:rFonts w:ascii="宋体" w:hAnsi="宋体"/>
          <w:color w:val="000000" w:themeColor="text1"/>
          <w:szCs w:val="21"/>
        </w:rPr>
      </w:pPr>
    </w:p>
    <w:p w14:paraId="6C860BD9" w14:textId="77777777" w:rsidR="0063499D" w:rsidRPr="00306099" w:rsidRDefault="0063499D" w:rsidP="0063499D">
      <w:pPr>
        <w:rPr>
          <w:rFonts w:ascii="宋体" w:hAnsi="宋体"/>
          <w:color w:val="000000" w:themeColor="text1"/>
          <w:szCs w:val="21"/>
        </w:rPr>
      </w:pPr>
      <w:r w:rsidRPr="00306099">
        <w:rPr>
          <w:rFonts w:ascii="宋体" w:hAnsi="宋体" w:hint="eastAsia"/>
          <w:color w:val="000000" w:themeColor="text1"/>
          <w:szCs w:val="21"/>
        </w:rPr>
        <w:t>响应人（盖公章）：</w:t>
      </w:r>
    </w:p>
    <w:p w14:paraId="6D81781E" w14:textId="77777777" w:rsidR="0063499D" w:rsidRPr="00306099" w:rsidRDefault="0063499D" w:rsidP="0063499D">
      <w:pPr>
        <w:rPr>
          <w:rFonts w:ascii="宋体" w:hAnsi="宋体"/>
          <w:color w:val="000000" w:themeColor="text1"/>
          <w:szCs w:val="21"/>
        </w:rPr>
      </w:pPr>
      <w:r w:rsidRPr="00306099">
        <w:rPr>
          <w:rFonts w:ascii="宋体" w:hAnsi="宋体" w:hint="eastAsia"/>
          <w:color w:val="000000" w:themeColor="text1"/>
          <w:szCs w:val="21"/>
        </w:rPr>
        <w:t>日期：    年   月   日</w:t>
      </w:r>
    </w:p>
    <w:p w14:paraId="1AEA1382" w14:textId="77777777" w:rsidR="0063499D" w:rsidRPr="00306099" w:rsidRDefault="0063499D" w:rsidP="0063499D">
      <w:pPr>
        <w:pStyle w:val="Char1CharCharCharCharCharCharCharCharCharCharCharCharCharCharCharCharCharCharCharCharCharCharCharChar"/>
        <w:ind w:firstLineChars="0" w:firstLine="0"/>
        <w:rPr>
          <w:color w:val="000000" w:themeColor="text1"/>
        </w:rPr>
      </w:pPr>
    </w:p>
    <w:p w14:paraId="20FB1867" w14:textId="77777777" w:rsidR="0063499D" w:rsidRPr="00306099" w:rsidRDefault="0063499D" w:rsidP="0063499D">
      <w:pPr>
        <w:pStyle w:val="2"/>
        <w:rPr>
          <w:rFonts w:ascii="宋体" w:hAnsi="宋体"/>
          <w:color w:val="000000" w:themeColor="text1"/>
          <w:kern w:val="0"/>
          <w:sz w:val="24"/>
        </w:rPr>
      </w:pPr>
      <w:r w:rsidRPr="00306099">
        <w:rPr>
          <w:color w:val="000000" w:themeColor="text1"/>
        </w:rPr>
        <w:br w:type="page"/>
      </w:r>
    </w:p>
    <w:p w14:paraId="3439E1E6" w14:textId="25957164" w:rsidR="00B27C17" w:rsidRDefault="00B27C17" w:rsidP="0063499D">
      <w:pPr>
        <w:pStyle w:val="20"/>
        <w:ind w:firstLineChars="200" w:firstLine="422"/>
        <w:rPr>
          <w:rFonts w:ascii="宋体" w:hAnsi="宋体"/>
          <w:color w:val="000000" w:themeColor="text1"/>
        </w:rPr>
      </w:pPr>
      <w:bookmarkStart w:id="81" w:name="_Toc151536758"/>
      <w:bookmarkStart w:id="82" w:name="_Toc153549070"/>
      <w:r>
        <w:rPr>
          <w:color w:val="000000" w:themeColor="text1"/>
        </w:rPr>
        <w:lastRenderedPageBreak/>
        <w:t>格式五</w:t>
      </w:r>
      <w:r>
        <w:rPr>
          <w:rFonts w:hint="eastAsia"/>
          <w:color w:val="000000" w:themeColor="text1"/>
        </w:rPr>
        <w:t xml:space="preserve"> </w:t>
      </w:r>
      <w:r>
        <w:rPr>
          <w:rFonts w:ascii="宋体" w:hAnsi="宋体" w:hint="eastAsia"/>
          <w:color w:val="000000" w:themeColor="text1"/>
        </w:rPr>
        <w:t>免费更换清单外设备参考报价</w:t>
      </w:r>
    </w:p>
    <w:p w14:paraId="712BD574" w14:textId="77777777" w:rsidR="00B27C17" w:rsidRPr="00B27C17" w:rsidRDefault="00B27C17" w:rsidP="00B27C17">
      <w:pPr>
        <w:pStyle w:val="a0"/>
      </w:pPr>
    </w:p>
    <w:tbl>
      <w:tblPr>
        <w:tblW w:w="8847" w:type="dxa"/>
        <w:tblInd w:w="93" w:type="dxa"/>
        <w:tblLook w:val="04A0" w:firstRow="1" w:lastRow="0" w:firstColumn="1" w:lastColumn="0" w:noHBand="0" w:noVBand="1"/>
      </w:tblPr>
      <w:tblGrid>
        <w:gridCol w:w="657"/>
        <w:gridCol w:w="1414"/>
        <w:gridCol w:w="1408"/>
        <w:gridCol w:w="1039"/>
        <w:gridCol w:w="1039"/>
        <w:gridCol w:w="1106"/>
        <w:gridCol w:w="1078"/>
        <w:gridCol w:w="1106"/>
      </w:tblGrid>
      <w:tr w:rsidR="00D00929" w:rsidRPr="00D00929" w14:paraId="19F4521A" w14:textId="77777777" w:rsidTr="000A5B32">
        <w:trPr>
          <w:trHeight w:val="285"/>
        </w:trPr>
        <w:tc>
          <w:tcPr>
            <w:tcW w:w="657" w:type="dxa"/>
            <w:tcBorders>
              <w:top w:val="single" w:sz="8" w:space="0" w:color="000000"/>
              <w:left w:val="single" w:sz="8" w:space="0" w:color="000000"/>
              <w:bottom w:val="single" w:sz="8" w:space="0" w:color="000000"/>
              <w:right w:val="single" w:sz="8" w:space="0" w:color="000000"/>
            </w:tcBorders>
            <w:vAlign w:val="center"/>
            <w:hideMark/>
          </w:tcPr>
          <w:p w14:paraId="2B9C004F" w14:textId="77777777" w:rsidR="00D00929" w:rsidRPr="00D00929" w:rsidRDefault="00D00929" w:rsidP="000238B1">
            <w:pPr>
              <w:widowControl/>
              <w:spacing w:line="240" w:lineRule="auto"/>
              <w:jc w:val="center"/>
              <w:rPr>
                <w:rFonts w:ascii="宋体" w:hAnsi="Courier New" w:cs="Courier New"/>
                <w:szCs w:val="21"/>
              </w:rPr>
            </w:pPr>
            <w:r w:rsidRPr="00D00929">
              <w:rPr>
                <w:rFonts w:ascii="宋体" w:hAnsi="Courier New" w:cs="Courier New" w:hint="eastAsia"/>
                <w:szCs w:val="21"/>
              </w:rPr>
              <w:t>序号</w:t>
            </w:r>
          </w:p>
        </w:tc>
        <w:tc>
          <w:tcPr>
            <w:tcW w:w="1414" w:type="dxa"/>
            <w:tcBorders>
              <w:top w:val="single" w:sz="8" w:space="0" w:color="000000"/>
              <w:left w:val="nil"/>
              <w:bottom w:val="single" w:sz="8" w:space="0" w:color="000000"/>
              <w:right w:val="single" w:sz="8" w:space="0" w:color="000000"/>
            </w:tcBorders>
            <w:vAlign w:val="center"/>
            <w:hideMark/>
          </w:tcPr>
          <w:p w14:paraId="1AC4A2AE" w14:textId="77777777" w:rsidR="00D00929" w:rsidRPr="00BF4084" w:rsidRDefault="00D00929" w:rsidP="000238B1">
            <w:pPr>
              <w:widowControl/>
              <w:spacing w:line="240" w:lineRule="auto"/>
              <w:jc w:val="center"/>
              <w:rPr>
                <w:rFonts w:ascii="宋体" w:hAnsi="Courier New" w:cs="Courier New"/>
                <w:szCs w:val="21"/>
              </w:rPr>
            </w:pPr>
            <w:r w:rsidRPr="00BF4084">
              <w:rPr>
                <w:rFonts w:ascii="宋体" w:hAnsi="Courier New" w:cs="Courier New" w:hint="eastAsia"/>
                <w:szCs w:val="21"/>
              </w:rPr>
              <w:t>设备名称</w:t>
            </w:r>
          </w:p>
        </w:tc>
        <w:tc>
          <w:tcPr>
            <w:tcW w:w="1408" w:type="dxa"/>
            <w:tcBorders>
              <w:top w:val="single" w:sz="8" w:space="0" w:color="000000"/>
              <w:left w:val="nil"/>
              <w:bottom w:val="single" w:sz="8" w:space="0" w:color="000000"/>
              <w:right w:val="single" w:sz="8" w:space="0" w:color="000000"/>
            </w:tcBorders>
            <w:vAlign w:val="center"/>
            <w:hideMark/>
          </w:tcPr>
          <w:p w14:paraId="04A1A7BC" w14:textId="260C8EC8" w:rsidR="00D00929" w:rsidRPr="00BF4084" w:rsidRDefault="00BF4084" w:rsidP="000238B1">
            <w:pPr>
              <w:widowControl/>
              <w:spacing w:line="240" w:lineRule="auto"/>
              <w:jc w:val="center"/>
              <w:rPr>
                <w:rFonts w:ascii="宋体" w:hAnsi="Courier New" w:cs="Courier New"/>
                <w:szCs w:val="21"/>
              </w:rPr>
            </w:pPr>
            <w:r w:rsidRPr="00BF4084">
              <w:rPr>
                <w:rFonts w:ascii="宋体" w:hAnsi="Courier New" w:cs="Courier New" w:hint="eastAsia"/>
                <w:szCs w:val="21"/>
              </w:rPr>
              <w:t>型号\参数</w:t>
            </w:r>
          </w:p>
        </w:tc>
        <w:tc>
          <w:tcPr>
            <w:tcW w:w="1039" w:type="dxa"/>
            <w:tcBorders>
              <w:top w:val="single" w:sz="8" w:space="0" w:color="000000"/>
              <w:left w:val="nil"/>
              <w:bottom w:val="single" w:sz="8" w:space="0" w:color="000000"/>
              <w:right w:val="single" w:sz="8" w:space="0" w:color="000000"/>
            </w:tcBorders>
          </w:tcPr>
          <w:p w14:paraId="18F54B01" w14:textId="31E6C270" w:rsidR="00D00929" w:rsidRPr="00D00929" w:rsidRDefault="00D00929" w:rsidP="000238B1">
            <w:pPr>
              <w:widowControl/>
              <w:spacing w:line="240" w:lineRule="auto"/>
              <w:jc w:val="center"/>
              <w:rPr>
                <w:rFonts w:ascii="宋体" w:hAnsi="Courier New" w:cs="Courier New"/>
                <w:szCs w:val="21"/>
              </w:rPr>
            </w:pPr>
            <w:r w:rsidRPr="00D00929">
              <w:rPr>
                <w:rFonts w:ascii="宋体" w:hAnsi="Courier New" w:cs="Courier New" w:hint="eastAsia"/>
                <w:szCs w:val="21"/>
              </w:rPr>
              <w:t>单位</w:t>
            </w:r>
          </w:p>
        </w:tc>
        <w:tc>
          <w:tcPr>
            <w:tcW w:w="1039" w:type="dxa"/>
            <w:tcBorders>
              <w:top w:val="single" w:sz="8" w:space="0" w:color="000000"/>
              <w:left w:val="single" w:sz="8" w:space="0" w:color="000000"/>
              <w:bottom w:val="single" w:sz="8" w:space="0" w:color="000000"/>
              <w:right w:val="single" w:sz="8" w:space="0" w:color="000000"/>
            </w:tcBorders>
          </w:tcPr>
          <w:p w14:paraId="1C17E96B" w14:textId="37C1698F" w:rsidR="00D00929" w:rsidRPr="00D00929" w:rsidRDefault="00D00929" w:rsidP="000238B1">
            <w:pPr>
              <w:widowControl/>
              <w:spacing w:line="240" w:lineRule="auto"/>
              <w:jc w:val="center"/>
              <w:rPr>
                <w:rFonts w:ascii="宋体" w:hAnsi="Courier New" w:cs="Courier New"/>
                <w:szCs w:val="21"/>
              </w:rPr>
            </w:pPr>
            <w:r w:rsidRPr="00D00929">
              <w:rPr>
                <w:rFonts w:ascii="宋体" w:hAnsi="Courier New" w:cs="Courier New" w:hint="eastAsia"/>
                <w:szCs w:val="21"/>
              </w:rPr>
              <w:t>设备费</w:t>
            </w:r>
          </w:p>
        </w:tc>
        <w:tc>
          <w:tcPr>
            <w:tcW w:w="1106" w:type="dxa"/>
            <w:tcBorders>
              <w:top w:val="single" w:sz="8" w:space="0" w:color="000000"/>
              <w:left w:val="single" w:sz="8" w:space="0" w:color="000000"/>
              <w:bottom w:val="single" w:sz="8" w:space="0" w:color="000000"/>
              <w:right w:val="single" w:sz="8" w:space="0" w:color="000000"/>
            </w:tcBorders>
            <w:vAlign w:val="center"/>
            <w:hideMark/>
          </w:tcPr>
          <w:p w14:paraId="48AC8574" w14:textId="4FC7738D" w:rsidR="00D00929" w:rsidRPr="00D00929" w:rsidRDefault="00D00929" w:rsidP="000238B1">
            <w:pPr>
              <w:widowControl/>
              <w:spacing w:line="240" w:lineRule="auto"/>
              <w:jc w:val="center"/>
              <w:rPr>
                <w:rFonts w:ascii="宋体" w:hAnsi="Courier New" w:cs="Courier New"/>
                <w:szCs w:val="21"/>
              </w:rPr>
            </w:pPr>
            <w:r w:rsidRPr="00D00929">
              <w:rPr>
                <w:rFonts w:ascii="宋体" w:hAnsi="Courier New" w:cs="Courier New" w:hint="eastAsia"/>
                <w:szCs w:val="21"/>
              </w:rPr>
              <w:t>安装费</w:t>
            </w:r>
          </w:p>
        </w:tc>
        <w:tc>
          <w:tcPr>
            <w:tcW w:w="1078" w:type="dxa"/>
            <w:tcBorders>
              <w:top w:val="single" w:sz="8" w:space="0" w:color="000000"/>
              <w:left w:val="nil"/>
              <w:bottom w:val="single" w:sz="8" w:space="0" w:color="000000"/>
              <w:right w:val="single" w:sz="8" w:space="0" w:color="000000"/>
            </w:tcBorders>
          </w:tcPr>
          <w:p w14:paraId="5ADA6D8A" w14:textId="0403B9D9" w:rsidR="00D00929" w:rsidRPr="00D00929" w:rsidRDefault="00D00929" w:rsidP="000238B1">
            <w:pPr>
              <w:widowControl/>
              <w:spacing w:line="240" w:lineRule="auto"/>
              <w:jc w:val="center"/>
              <w:rPr>
                <w:rFonts w:ascii="宋体" w:hAnsi="Courier New" w:cs="Courier New"/>
                <w:szCs w:val="21"/>
              </w:rPr>
            </w:pPr>
            <w:r w:rsidRPr="00D00929">
              <w:rPr>
                <w:rFonts w:ascii="宋体" w:hAnsi="Courier New" w:cs="Courier New" w:hint="eastAsia"/>
                <w:szCs w:val="21"/>
              </w:rPr>
              <w:t>合计</w:t>
            </w:r>
          </w:p>
        </w:tc>
        <w:tc>
          <w:tcPr>
            <w:tcW w:w="1106" w:type="dxa"/>
            <w:tcBorders>
              <w:top w:val="single" w:sz="8" w:space="0" w:color="000000"/>
              <w:left w:val="single" w:sz="8" w:space="0" w:color="000000"/>
              <w:bottom w:val="single" w:sz="8" w:space="0" w:color="000000"/>
              <w:right w:val="single" w:sz="8" w:space="0" w:color="000000"/>
            </w:tcBorders>
            <w:vAlign w:val="center"/>
            <w:hideMark/>
          </w:tcPr>
          <w:p w14:paraId="1D8888C9" w14:textId="2D6A1CAA" w:rsidR="00D00929" w:rsidRPr="00D00929" w:rsidRDefault="00D00929" w:rsidP="000238B1">
            <w:pPr>
              <w:widowControl/>
              <w:spacing w:line="240" w:lineRule="auto"/>
              <w:jc w:val="center"/>
              <w:rPr>
                <w:rFonts w:ascii="宋体" w:hAnsi="Courier New" w:cs="Courier New"/>
                <w:szCs w:val="21"/>
              </w:rPr>
            </w:pPr>
            <w:r w:rsidRPr="00D00929">
              <w:rPr>
                <w:rFonts w:ascii="宋体" w:hAnsi="Courier New" w:cs="Courier New" w:hint="eastAsia"/>
                <w:szCs w:val="21"/>
              </w:rPr>
              <w:t>备注</w:t>
            </w:r>
          </w:p>
        </w:tc>
      </w:tr>
      <w:tr w:rsidR="00D00929" w:rsidRPr="00D00929" w14:paraId="2EB75F4E" w14:textId="77777777" w:rsidTr="000A5B32">
        <w:trPr>
          <w:trHeight w:val="285"/>
        </w:trPr>
        <w:tc>
          <w:tcPr>
            <w:tcW w:w="657" w:type="dxa"/>
            <w:tcBorders>
              <w:top w:val="nil"/>
              <w:left w:val="single" w:sz="8" w:space="0" w:color="000000"/>
              <w:bottom w:val="single" w:sz="8" w:space="0" w:color="000000"/>
              <w:right w:val="single" w:sz="8" w:space="0" w:color="000000"/>
            </w:tcBorders>
            <w:hideMark/>
          </w:tcPr>
          <w:p w14:paraId="4CFE6312" w14:textId="77777777" w:rsidR="00D00929" w:rsidRPr="00D00929" w:rsidRDefault="00D00929" w:rsidP="000238B1">
            <w:pPr>
              <w:widowControl/>
              <w:spacing w:line="240" w:lineRule="auto"/>
              <w:jc w:val="center"/>
              <w:rPr>
                <w:rFonts w:ascii="宋体" w:hAnsi="Courier New" w:cs="Courier New"/>
                <w:szCs w:val="21"/>
              </w:rPr>
            </w:pPr>
            <w:r w:rsidRPr="00D00929">
              <w:rPr>
                <w:rFonts w:ascii="宋体" w:hAnsi="Courier New" w:cs="Courier New"/>
                <w:szCs w:val="21"/>
              </w:rPr>
              <w:t>1</w:t>
            </w:r>
          </w:p>
        </w:tc>
        <w:tc>
          <w:tcPr>
            <w:tcW w:w="1414" w:type="dxa"/>
            <w:tcBorders>
              <w:top w:val="nil"/>
              <w:left w:val="nil"/>
              <w:bottom w:val="single" w:sz="8" w:space="0" w:color="000000"/>
              <w:right w:val="single" w:sz="8" w:space="0" w:color="000000"/>
            </w:tcBorders>
          </w:tcPr>
          <w:p w14:paraId="562B8926" w14:textId="2AC7F965" w:rsidR="00D00929" w:rsidRPr="00D00929" w:rsidRDefault="00D00929" w:rsidP="000238B1">
            <w:pPr>
              <w:widowControl/>
              <w:spacing w:line="240" w:lineRule="auto"/>
              <w:jc w:val="left"/>
              <w:rPr>
                <w:rFonts w:ascii="宋体" w:hAnsi="Courier New" w:cs="Courier New"/>
                <w:szCs w:val="21"/>
              </w:rPr>
            </w:pPr>
          </w:p>
        </w:tc>
        <w:tc>
          <w:tcPr>
            <w:tcW w:w="1408" w:type="dxa"/>
            <w:tcBorders>
              <w:top w:val="nil"/>
              <w:left w:val="nil"/>
              <w:bottom w:val="single" w:sz="8" w:space="0" w:color="000000"/>
              <w:right w:val="single" w:sz="8" w:space="0" w:color="000000"/>
            </w:tcBorders>
          </w:tcPr>
          <w:p w14:paraId="5F3947F3" w14:textId="7BC76058" w:rsidR="00D00929" w:rsidRPr="00D00929" w:rsidRDefault="00D00929" w:rsidP="000238B1">
            <w:pPr>
              <w:widowControl/>
              <w:spacing w:line="240" w:lineRule="auto"/>
              <w:jc w:val="center"/>
              <w:rPr>
                <w:rFonts w:ascii="宋体" w:hAnsi="Courier New" w:cs="Courier New"/>
                <w:szCs w:val="21"/>
              </w:rPr>
            </w:pPr>
          </w:p>
        </w:tc>
        <w:tc>
          <w:tcPr>
            <w:tcW w:w="1039" w:type="dxa"/>
            <w:tcBorders>
              <w:top w:val="single" w:sz="8" w:space="0" w:color="000000"/>
              <w:left w:val="nil"/>
              <w:bottom w:val="single" w:sz="8" w:space="0" w:color="000000"/>
              <w:right w:val="single" w:sz="8" w:space="0" w:color="000000"/>
            </w:tcBorders>
          </w:tcPr>
          <w:p w14:paraId="002F5D50" w14:textId="77777777" w:rsidR="00D00929" w:rsidRPr="00D00929" w:rsidRDefault="00D00929" w:rsidP="000238B1">
            <w:pPr>
              <w:widowControl/>
              <w:spacing w:line="240" w:lineRule="auto"/>
              <w:jc w:val="center"/>
              <w:rPr>
                <w:rFonts w:ascii="宋体" w:hAnsi="Courier New" w:cs="Courier New"/>
                <w:szCs w:val="21"/>
              </w:rPr>
            </w:pPr>
          </w:p>
        </w:tc>
        <w:tc>
          <w:tcPr>
            <w:tcW w:w="1039" w:type="dxa"/>
            <w:tcBorders>
              <w:top w:val="single" w:sz="8" w:space="0" w:color="000000"/>
              <w:left w:val="single" w:sz="8" w:space="0" w:color="000000"/>
              <w:bottom w:val="single" w:sz="8" w:space="0" w:color="000000"/>
              <w:right w:val="single" w:sz="8" w:space="0" w:color="000000"/>
            </w:tcBorders>
          </w:tcPr>
          <w:p w14:paraId="4A002E2B" w14:textId="154B2DF9" w:rsidR="00D00929" w:rsidRPr="00D00929" w:rsidRDefault="00D00929" w:rsidP="000238B1">
            <w:pPr>
              <w:widowControl/>
              <w:spacing w:line="240" w:lineRule="auto"/>
              <w:jc w:val="center"/>
              <w:rPr>
                <w:rFonts w:ascii="宋体" w:hAnsi="Courier New" w:cs="Courier New"/>
                <w:szCs w:val="21"/>
              </w:rPr>
            </w:pPr>
          </w:p>
        </w:tc>
        <w:tc>
          <w:tcPr>
            <w:tcW w:w="1106" w:type="dxa"/>
            <w:tcBorders>
              <w:top w:val="single" w:sz="8" w:space="0" w:color="000000"/>
              <w:left w:val="single" w:sz="8" w:space="0" w:color="000000"/>
              <w:bottom w:val="single" w:sz="8" w:space="0" w:color="000000"/>
              <w:right w:val="single" w:sz="8" w:space="0" w:color="000000"/>
            </w:tcBorders>
          </w:tcPr>
          <w:p w14:paraId="338A2A9E" w14:textId="5C62811D" w:rsidR="00D00929" w:rsidRPr="00D00929" w:rsidRDefault="00D00929" w:rsidP="000238B1">
            <w:pPr>
              <w:widowControl/>
              <w:spacing w:line="240" w:lineRule="auto"/>
              <w:jc w:val="center"/>
              <w:rPr>
                <w:rFonts w:ascii="宋体" w:hAnsi="Courier New" w:cs="Courier New"/>
                <w:szCs w:val="21"/>
              </w:rPr>
            </w:pPr>
          </w:p>
        </w:tc>
        <w:tc>
          <w:tcPr>
            <w:tcW w:w="1078" w:type="dxa"/>
            <w:tcBorders>
              <w:top w:val="single" w:sz="8" w:space="0" w:color="000000"/>
              <w:left w:val="nil"/>
              <w:bottom w:val="single" w:sz="8" w:space="0" w:color="000000"/>
              <w:right w:val="single" w:sz="8" w:space="0" w:color="000000"/>
            </w:tcBorders>
          </w:tcPr>
          <w:p w14:paraId="5B74015A" w14:textId="77777777" w:rsidR="00D00929" w:rsidRPr="00D00929" w:rsidRDefault="00D00929" w:rsidP="000238B1">
            <w:pPr>
              <w:widowControl/>
              <w:spacing w:line="240" w:lineRule="auto"/>
              <w:jc w:val="center"/>
              <w:rPr>
                <w:rFonts w:ascii="宋体" w:hAnsi="Courier New" w:cs="Courier New"/>
                <w:szCs w:val="21"/>
              </w:rPr>
            </w:pPr>
          </w:p>
        </w:tc>
        <w:tc>
          <w:tcPr>
            <w:tcW w:w="1106" w:type="dxa"/>
            <w:tcBorders>
              <w:top w:val="single" w:sz="8" w:space="0" w:color="000000"/>
              <w:left w:val="single" w:sz="8" w:space="0" w:color="000000"/>
              <w:bottom w:val="single" w:sz="8" w:space="0" w:color="000000"/>
              <w:right w:val="single" w:sz="8" w:space="0" w:color="000000"/>
            </w:tcBorders>
          </w:tcPr>
          <w:p w14:paraId="5691B41B" w14:textId="08A9216D" w:rsidR="00D00929" w:rsidRPr="00D00929" w:rsidRDefault="00D00929" w:rsidP="000238B1">
            <w:pPr>
              <w:widowControl/>
              <w:spacing w:line="240" w:lineRule="auto"/>
              <w:jc w:val="center"/>
              <w:rPr>
                <w:rFonts w:ascii="宋体" w:hAnsi="Courier New" w:cs="Courier New"/>
                <w:szCs w:val="21"/>
              </w:rPr>
            </w:pPr>
          </w:p>
        </w:tc>
      </w:tr>
      <w:tr w:rsidR="00D00929" w:rsidRPr="00D00929" w14:paraId="253B0619" w14:textId="77777777" w:rsidTr="000A5B32">
        <w:trPr>
          <w:trHeight w:val="285"/>
        </w:trPr>
        <w:tc>
          <w:tcPr>
            <w:tcW w:w="657" w:type="dxa"/>
            <w:tcBorders>
              <w:top w:val="nil"/>
              <w:left w:val="single" w:sz="8" w:space="0" w:color="000000"/>
              <w:bottom w:val="single" w:sz="8" w:space="0" w:color="000000"/>
              <w:right w:val="single" w:sz="8" w:space="0" w:color="000000"/>
            </w:tcBorders>
            <w:hideMark/>
          </w:tcPr>
          <w:p w14:paraId="4BCFF19A" w14:textId="77777777" w:rsidR="00D00929" w:rsidRPr="00D00929" w:rsidRDefault="00D00929" w:rsidP="000238B1">
            <w:pPr>
              <w:widowControl/>
              <w:spacing w:line="240" w:lineRule="auto"/>
              <w:jc w:val="center"/>
              <w:rPr>
                <w:rFonts w:ascii="宋体" w:hAnsi="Courier New" w:cs="Courier New"/>
                <w:szCs w:val="21"/>
              </w:rPr>
            </w:pPr>
            <w:r w:rsidRPr="00D00929">
              <w:rPr>
                <w:rFonts w:ascii="宋体" w:hAnsi="Courier New" w:cs="Courier New"/>
                <w:szCs w:val="21"/>
              </w:rPr>
              <w:t>2</w:t>
            </w:r>
          </w:p>
        </w:tc>
        <w:tc>
          <w:tcPr>
            <w:tcW w:w="1414" w:type="dxa"/>
            <w:tcBorders>
              <w:top w:val="nil"/>
              <w:left w:val="nil"/>
              <w:bottom w:val="single" w:sz="8" w:space="0" w:color="000000"/>
              <w:right w:val="single" w:sz="8" w:space="0" w:color="000000"/>
            </w:tcBorders>
          </w:tcPr>
          <w:p w14:paraId="0374789E" w14:textId="6BF7C6A5" w:rsidR="00D00929" w:rsidRPr="00D00929" w:rsidRDefault="00D00929" w:rsidP="000238B1">
            <w:pPr>
              <w:widowControl/>
              <w:spacing w:line="240" w:lineRule="auto"/>
              <w:jc w:val="left"/>
              <w:rPr>
                <w:rFonts w:ascii="宋体" w:hAnsi="Courier New" w:cs="Courier New"/>
                <w:szCs w:val="21"/>
              </w:rPr>
            </w:pPr>
          </w:p>
        </w:tc>
        <w:tc>
          <w:tcPr>
            <w:tcW w:w="1408" w:type="dxa"/>
            <w:tcBorders>
              <w:top w:val="nil"/>
              <w:left w:val="nil"/>
              <w:bottom w:val="single" w:sz="8" w:space="0" w:color="000000"/>
              <w:right w:val="single" w:sz="8" w:space="0" w:color="000000"/>
            </w:tcBorders>
          </w:tcPr>
          <w:p w14:paraId="2643E672" w14:textId="60A318B5" w:rsidR="00D00929" w:rsidRPr="00D00929" w:rsidRDefault="00D00929" w:rsidP="000238B1">
            <w:pPr>
              <w:widowControl/>
              <w:spacing w:line="240" w:lineRule="auto"/>
              <w:jc w:val="center"/>
              <w:rPr>
                <w:rFonts w:ascii="宋体" w:hAnsi="Courier New" w:cs="Courier New"/>
                <w:szCs w:val="21"/>
              </w:rPr>
            </w:pPr>
          </w:p>
        </w:tc>
        <w:tc>
          <w:tcPr>
            <w:tcW w:w="1039" w:type="dxa"/>
            <w:tcBorders>
              <w:top w:val="single" w:sz="8" w:space="0" w:color="000000"/>
              <w:left w:val="nil"/>
              <w:bottom w:val="single" w:sz="8" w:space="0" w:color="000000"/>
              <w:right w:val="single" w:sz="8" w:space="0" w:color="000000"/>
            </w:tcBorders>
          </w:tcPr>
          <w:p w14:paraId="1B5208FC" w14:textId="77777777" w:rsidR="00D00929" w:rsidRPr="00D00929" w:rsidRDefault="00D00929" w:rsidP="000238B1">
            <w:pPr>
              <w:widowControl/>
              <w:spacing w:line="240" w:lineRule="auto"/>
              <w:jc w:val="center"/>
              <w:rPr>
                <w:rFonts w:ascii="宋体" w:hAnsi="Courier New" w:cs="Courier New"/>
                <w:szCs w:val="21"/>
              </w:rPr>
            </w:pPr>
          </w:p>
        </w:tc>
        <w:tc>
          <w:tcPr>
            <w:tcW w:w="1039" w:type="dxa"/>
            <w:tcBorders>
              <w:top w:val="single" w:sz="8" w:space="0" w:color="000000"/>
              <w:left w:val="single" w:sz="8" w:space="0" w:color="000000"/>
              <w:bottom w:val="single" w:sz="8" w:space="0" w:color="000000"/>
              <w:right w:val="single" w:sz="8" w:space="0" w:color="000000"/>
            </w:tcBorders>
          </w:tcPr>
          <w:p w14:paraId="5EE6804F" w14:textId="341B6DDA" w:rsidR="00D00929" w:rsidRPr="00D00929" w:rsidRDefault="00D00929" w:rsidP="000238B1">
            <w:pPr>
              <w:widowControl/>
              <w:spacing w:line="240" w:lineRule="auto"/>
              <w:jc w:val="center"/>
              <w:rPr>
                <w:rFonts w:ascii="宋体" w:hAnsi="Courier New" w:cs="Courier New"/>
                <w:szCs w:val="21"/>
              </w:rPr>
            </w:pPr>
          </w:p>
        </w:tc>
        <w:tc>
          <w:tcPr>
            <w:tcW w:w="1106" w:type="dxa"/>
            <w:tcBorders>
              <w:top w:val="single" w:sz="8" w:space="0" w:color="000000"/>
              <w:left w:val="single" w:sz="8" w:space="0" w:color="000000"/>
              <w:bottom w:val="single" w:sz="8" w:space="0" w:color="000000"/>
              <w:right w:val="single" w:sz="8" w:space="0" w:color="000000"/>
            </w:tcBorders>
          </w:tcPr>
          <w:p w14:paraId="15EC5ADD" w14:textId="03F81266" w:rsidR="00D00929" w:rsidRPr="00D00929" w:rsidRDefault="00D00929" w:rsidP="000238B1">
            <w:pPr>
              <w:widowControl/>
              <w:spacing w:line="240" w:lineRule="auto"/>
              <w:jc w:val="center"/>
              <w:rPr>
                <w:rFonts w:ascii="宋体" w:hAnsi="Courier New" w:cs="Courier New"/>
                <w:szCs w:val="21"/>
              </w:rPr>
            </w:pPr>
          </w:p>
        </w:tc>
        <w:tc>
          <w:tcPr>
            <w:tcW w:w="1078" w:type="dxa"/>
            <w:tcBorders>
              <w:top w:val="single" w:sz="8" w:space="0" w:color="000000"/>
              <w:left w:val="nil"/>
              <w:bottom w:val="single" w:sz="8" w:space="0" w:color="000000"/>
              <w:right w:val="single" w:sz="8" w:space="0" w:color="000000"/>
            </w:tcBorders>
          </w:tcPr>
          <w:p w14:paraId="104249AF" w14:textId="77777777" w:rsidR="00D00929" w:rsidRPr="00D00929" w:rsidRDefault="00D00929" w:rsidP="000238B1">
            <w:pPr>
              <w:widowControl/>
              <w:spacing w:line="240" w:lineRule="auto"/>
              <w:jc w:val="center"/>
              <w:rPr>
                <w:rFonts w:ascii="宋体" w:hAnsi="Courier New" w:cs="Courier New"/>
                <w:szCs w:val="21"/>
              </w:rPr>
            </w:pPr>
          </w:p>
        </w:tc>
        <w:tc>
          <w:tcPr>
            <w:tcW w:w="1106" w:type="dxa"/>
            <w:tcBorders>
              <w:top w:val="single" w:sz="8" w:space="0" w:color="000000"/>
              <w:left w:val="single" w:sz="8" w:space="0" w:color="000000"/>
              <w:bottom w:val="single" w:sz="8" w:space="0" w:color="000000"/>
              <w:right w:val="single" w:sz="8" w:space="0" w:color="000000"/>
            </w:tcBorders>
          </w:tcPr>
          <w:p w14:paraId="276693A6" w14:textId="0C64C0BA" w:rsidR="00D00929" w:rsidRPr="00D00929" w:rsidRDefault="00D00929" w:rsidP="000238B1">
            <w:pPr>
              <w:widowControl/>
              <w:spacing w:line="240" w:lineRule="auto"/>
              <w:jc w:val="center"/>
              <w:rPr>
                <w:rFonts w:ascii="宋体" w:hAnsi="Courier New" w:cs="Courier New"/>
                <w:szCs w:val="21"/>
              </w:rPr>
            </w:pPr>
          </w:p>
        </w:tc>
      </w:tr>
      <w:tr w:rsidR="00D00929" w:rsidRPr="00D00929" w14:paraId="7D7D5D19" w14:textId="77777777" w:rsidTr="000A5B32">
        <w:trPr>
          <w:trHeight w:val="285"/>
        </w:trPr>
        <w:tc>
          <w:tcPr>
            <w:tcW w:w="657" w:type="dxa"/>
            <w:tcBorders>
              <w:top w:val="nil"/>
              <w:left w:val="single" w:sz="8" w:space="0" w:color="000000"/>
              <w:bottom w:val="single" w:sz="8" w:space="0" w:color="000000"/>
              <w:right w:val="single" w:sz="8" w:space="0" w:color="000000"/>
            </w:tcBorders>
            <w:hideMark/>
          </w:tcPr>
          <w:p w14:paraId="6465A8CC" w14:textId="77777777" w:rsidR="00D00929" w:rsidRPr="00D00929" w:rsidRDefault="00D00929" w:rsidP="000238B1">
            <w:pPr>
              <w:widowControl/>
              <w:spacing w:line="240" w:lineRule="auto"/>
              <w:jc w:val="center"/>
              <w:rPr>
                <w:rFonts w:ascii="宋体" w:hAnsi="Courier New" w:cs="Courier New"/>
                <w:szCs w:val="21"/>
              </w:rPr>
            </w:pPr>
            <w:r w:rsidRPr="00D00929">
              <w:rPr>
                <w:rFonts w:ascii="宋体" w:hAnsi="Courier New" w:cs="Courier New"/>
                <w:szCs w:val="21"/>
              </w:rPr>
              <w:t>3</w:t>
            </w:r>
          </w:p>
        </w:tc>
        <w:tc>
          <w:tcPr>
            <w:tcW w:w="1414" w:type="dxa"/>
            <w:tcBorders>
              <w:top w:val="nil"/>
              <w:left w:val="nil"/>
              <w:bottom w:val="single" w:sz="8" w:space="0" w:color="000000"/>
              <w:right w:val="single" w:sz="8" w:space="0" w:color="000000"/>
            </w:tcBorders>
          </w:tcPr>
          <w:p w14:paraId="2B099166" w14:textId="61D3445E" w:rsidR="00D00929" w:rsidRPr="00D00929" w:rsidRDefault="00D00929" w:rsidP="000238B1">
            <w:pPr>
              <w:widowControl/>
              <w:spacing w:line="240" w:lineRule="auto"/>
              <w:jc w:val="left"/>
              <w:rPr>
                <w:rFonts w:ascii="宋体" w:hAnsi="Courier New" w:cs="Courier New"/>
                <w:szCs w:val="21"/>
              </w:rPr>
            </w:pPr>
          </w:p>
        </w:tc>
        <w:tc>
          <w:tcPr>
            <w:tcW w:w="1408" w:type="dxa"/>
            <w:tcBorders>
              <w:top w:val="nil"/>
              <w:left w:val="nil"/>
              <w:bottom w:val="single" w:sz="8" w:space="0" w:color="000000"/>
              <w:right w:val="single" w:sz="8" w:space="0" w:color="000000"/>
            </w:tcBorders>
          </w:tcPr>
          <w:p w14:paraId="291BB020" w14:textId="13D15C6C" w:rsidR="00D00929" w:rsidRPr="00D00929" w:rsidRDefault="00D00929" w:rsidP="000238B1">
            <w:pPr>
              <w:widowControl/>
              <w:spacing w:line="240" w:lineRule="auto"/>
              <w:jc w:val="center"/>
              <w:rPr>
                <w:rFonts w:ascii="宋体" w:hAnsi="Courier New" w:cs="Courier New"/>
                <w:szCs w:val="21"/>
              </w:rPr>
            </w:pPr>
          </w:p>
        </w:tc>
        <w:tc>
          <w:tcPr>
            <w:tcW w:w="1039" w:type="dxa"/>
            <w:tcBorders>
              <w:top w:val="single" w:sz="8" w:space="0" w:color="000000"/>
              <w:left w:val="nil"/>
              <w:bottom w:val="single" w:sz="8" w:space="0" w:color="000000"/>
              <w:right w:val="single" w:sz="8" w:space="0" w:color="000000"/>
            </w:tcBorders>
          </w:tcPr>
          <w:p w14:paraId="760F72D5" w14:textId="77777777" w:rsidR="00D00929" w:rsidRPr="00D00929" w:rsidRDefault="00D00929" w:rsidP="000238B1">
            <w:pPr>
              <w:widowControl/>
              <w:spacing w:line="240" w:lineRule="auto"/>
              <w:jc w:val="center"/>
              <w:rPr>
                <w:rFonts w:ascii="宋体" w:hAnsi="Courier New" w:cs="Courier New"/>
                <w:szCs w:val="21"/>
              </w:rPr>
            </w:pPr>
          </w:p>
        </w:tc>
        <w:tc>
          <w:tcPr>
            <w:tcW w:w="1039" w:type="dxa"/>
            <w:tcBorders>
              <w:top w:val="single" w:sz="8" w:space="0" w:color="000000"/>
              <w:left w:val="single" w:sz="8" w:space="0" w:color="000000"/>
              <w:bottom w:val="single" w:sz="8" w:space="0" w:color="000000"/>
              <w:right w:val="single" w:sz="8" w:space="0" w:color="000000"/>
            </w:tcBorders>
          </w:tcPr>
          <w:p w14:paraId="50CA40BB" w14:textId="352F63AB" w:rsidR="00D00929" w:rsidRPr="00D00929" w:rsidRDefault="00D00929" w:rsidP="000238B1">
            <w:pPr>
              <w:widowControl/>
              <w:spacing w:line="240" w:lineRule="auto"/>
              <w:jc w:val="center"/>
              <w:rPr>
                <w:rFonts w:ascii="宋体" w:hAnsi="Courier New" w:cs="Courier New"/>
                <w:szCs w:val="21"/>
              </w:rPr>
            </w:pPr>
          </w:p>
        </w:tc>
        <w:tc>
          <w:tcPr>
            <w:tcW w:w="1106" w:type="dxa"/>
            <w:tcBorders>
              <w:top w:val="single" w:sz="8" w:space="0" w:color="000000"/>
              <w:left w:val="single" w:sz="8" w:space="0" w:color="000000"/>
              <w:bottom w:val="single" w:sz="8" w:space="0" w:color="000000"/>
              <w:right w:val="single" w:sz="8" w:space="0" w:color="000000"/>
            </w:tcBorders>
          </w:tcPr>
          <w:p w14:paraId="26408CB3" w14:textId="4BD54BD0" w:rsidR="00D00929" w:rsidRPr="00D00929" w:rsidRDefault="00D00929" w:rsidP="000238B1">
            <w:pPr>
              <w:widowControl/>
              <w:spacing w:line="240" w:lineRule="auto"/>
              <w:jc w:val="center"/>
              <w:rPr>
                <w:rFonts w:ascii="宋体" w:hAnsi="Courier New" w:cs="Courier New"/>
                <w:szCs w:val="21"/>
              </w:rPr>
            </w:pPr>
          </w:p>
        </w:tc>
        <w:tc>
          <w:tcPr>
            <w:tcW w:w="1078" w:type="dxa"/>
            <w:tcBorders>
              <w:top w:val="single" w:sz="8" w:space="0" w:color="000000"/>
              <w:left w:val="nil"/>
              <w:bottom w:val="single" w:sz="8" w:space="0" w:color="000000"/>
              <w:right w:val="single" w:sz="8" w:space="0" w:color="000000"/>
            </w:tcBorders>
          </w:tcPr>
          <w:p w14:paraId="6AC9E8F6" w14:textId="77777777" w:rsidR="00D00929" w:rsidRPr="00D00929" w:rsidRDefault="00D00929" w:rsidP="000238B1">
            <w:pPr>
              <w:widowControl/>
              <w:spacing w:line="240" w:lineRule="auto"/>
              <w:jc w:val="center"/>
              <w:rPr>
                <w:rFonts w:ascii="宋体" w:hAnsi="Courier New" w:cs="Courier New"/>
                <w:szCs w:val="21"/>
              </w:rPr>
            </w:pPr>
          </w:p>
        </w:tc>
        <w:tc>
          <w:tcPr>
            <w:tcW w:w="1106" w:type="dxa"/>
            <w:tcBorders>
              <w:top w:val="single" w:sz="8" w:space="0" w:color="000000"/>
              <w:left w:val="single" w:sz="8" w:space="0" w:color="000000"/>
              <w:bottom w:val="single" w:sz="8" w:space="0" w:color="000000"/>
              <w:right w:val="single" w:sz="8" w:space="0" w:color="000000"/>
            </w:tcBorders>
          </w:tcPr>
          <w:p w14:paraId="15627709" w14:textId="5A117532" w:rsidR="00D00929" w:rsidRPr="00D00929" w:rsidRDefault="00D00929" w:rsidP="000238B1">
            <w:pPr>
              <w:widowControl/>
              <w:spacing w:line="240" w:lineRule="auto"/>
              <w:jc w:val="center"/>
              <w:rPr>
                <w:rFonts w:ascii="宋体" w:hAnsi="Courier New" w:cs="Courier New"/>
                <w:szCs w:val="21"/>
              </w:rPr>
            </w:pPr>
          </w:p>
        </w:tc>
      </w:tr>
      <w:tr w:rsidR="00D00929" w:rsidRPr="00D00929" w14:paraId="3E52DD29" w14:textId="77777777" w:rsidTr="000A5B32">
        <w:trPr>
          <w:trHeight w:val="285"/>
        </w:trPr>
        <w:tc>
          <w:tcPr>
            <w:tcW w:w="657" w:type="dxa"/>
            <w:tcBorders>
              <w:top w:val="nil"/>
              <w:left w:val="single" w:sz="8" w:space="0" w:color="000000"/>
              <w:bottom w:val="single" w:sz="8" w:space="0" w:color="000000"/>
              <w:right w:val="single" w:sz="8" w:space="0" w:color="000000"/>
            </w:tcBorders>
            <w:hideMark/>
          </w:tcPr>
          <w:p w14:paraId="4D697733" w14:textId="77777777" w:rsidR="00D00929" w:rsidRPr="00D00929" w:rsidRDefault="00D00929" w:rsidP="000238B1">
            <w:pPr>
              <w:widowControl/>
              <w:spacing w:line="240" w:lineRule="auto"/>
              <w:jc w:val="center"/>
              <w:rPr>
                <w:rFonts w:ascii="宋体" w:hAnsi="Courier New" w:cs="Courier New"/>
                <w:szCs w:val="21"/>
              </w:rPr>
            </w:pPr>
            <w:r w:rsidRPr="00D00929">
              <w:rPr>
                <w:rFonts w:ascii="宋体" w:hAnsi="Courier New" w:cs="Courier New"/>
                <w:szCs w:val="21"/>
              </w:rPr>
              <w:t>4</w:t>
            </w:r>
          </w:p>
        </w:tc>
        <w:tc>
          <w:tcPr>
            <w:tcW w:w="1414" w:type="dxa"/>
            <w:tcBorders>
              <w:top w:val="nil"/>
              <w:left w:val="nil"/>
              <w:bottom w:val="single" w:sz="8" w:space="0" w:color="000000"/>
              <w:right w:val="single" w:sz="8" w:space="0" w:color="000000"/>
            </w:tcBorders>
          </w:tcPr>
          <w:p w14:paraId="620EC7C0" w14:textId="318EBDE7" w:rsidR="00D00929" w:rsidRPr="00D00929" w:rsidRDefault="00D00929" w:rsidP="000238B1">
            <w:pPr>
              <w:widowControl/>
              <w:spacing w:line="240" w:lineRule="auto"/>
              <w:jc w:val="left"/>
              <w:rPr>
                <w:rFonts w:ascii="宋体" w:hAnsi="Courier New" w:cs="Courier New"/>
                <w:szCs w:val="21"/>
              </w:rPr>
            </w:pPr>
          </w:p>
        </w:tc>
        <w:tc>
          <w:tcPr>
            <w:tcW w:w="1408" w:type="dxa"/>
            <w:tcBorders>
              <w:top w:val="nil"/>
              <w:left w:val="nil"/>
              <w:bottom w:val="single" w:sz="8" w:space="0" w:color="000000"/>
              <w:right w:val="single" w:sz="8" w:space="0" w:color="000000"/>
            </w:tcBorders>
          </w:tcPr>
          <w:p w14:paraId="6C1203FD" w14:textId="75AAB92C" w:rsidR="00D00929" w:rsidRPr="00D00929" w:rsidRDefault="00D00929" w:rsidP="000238B1">
            <w:pPr>
              <w:widowControl/>
              <w:spacing w:line="240" w:lineRule="auto"/>
              <w:jc w:val="center"/>
              <w:rPr>
                <w:rFonts w:ascii="宋体" w:hAnsi="Courier New" w:cs="Courier New"/>
                <w:szCs w:val="21"/>
              </w:rPr>
            </w:pPr>
          </w:p>
        </w:tc>
        <w:tc>
          <w:tcPr>
            <w:tcW w:w="1039" w:type="dxa"/>
            <w:tcBorders>
              <w:top w:val="single" w:sz="8" w:space="0" w:color="000000"/>
              <w:left w:val="nil"/>
              <w:bottom w:val="single" w:sz="8" w:space="0" w:color="000000"/>
              <w:right w:val="single" w:sz="8" w:space="0" w:color="000000"/>
            </w:tcBorders>
          </w:tcPr>
          <w:p w14:paraId="48C4335D" w14:textId="77777777" w:rsidR="00D00929" w:rsidRPr="00D00929" w:rsidRDefault="00D00929" w:rsidP="000238B1">
            <w:pPr>
              <w:widowControl/>
              <w:spacing w:line="240" w:lineRule="auto"/>
              <w:jc w:val="center"/>
              <w:rPr>
                <w:rFonts w:ascii="宋体" w:hAnsi="Courier New" w:cs="Courier New"/>
                <w:szCs w:val="21"/>
              </w:rPr>
            </w:pPr>
          </w:p>
        </w:tc>
        <w:tc>
          <w:tcPr>
            <w:tcW w:w="1039" w:type="dxa"/>
            <w:tcBorders>
              <w:top w:val="single" w:sz="8" w:space="0" w:color="000000"/>
              <w:left w:val="single" w:sz="8" w:space="0" w:color="000000"/>
              <w:bottom w:val="single" w:sz="8" w:space="0" w:color="000000"/>
              <w:right w:val="single" w:sz="8" w:space="0" w:color="000000"/>
            </w:tcBorders>
          </w:tcPr>
          <w:p w14:paraId="0983081B" w14:textId="49B53BCE" w:rsidR="00D00929" w:rsidRPr="00D00929" w:rsidRDefault="00D00929" w:rsidP="000238B1">
            <w:pPr>
              <w:widowControl/>
              <w:spacing w:line="240" w:lineRule="auto"/>
              <w:jc w:val="center"/>
              <w:rPr>
                <w:rFonts w:ascii="宋体" w:hAnsi="Courier New" w:cs="Courier New"/>
                <w:szCs w:val="21"/>
              </w:rPr>
            </w:pPr>
          </w:p>
        </w:tc>
        <w:tc>
          <w:tcPr>
            <w:tcW w:w="1106" w:type="dxa"/>
            <w:tcBorders>
              <w:top w:val="single" w:sz="8" w:space="0" w:color="000000"/>
              <w:left w:val="single" w:sz="8" w:space="0" w:color="000000"/>
              <w:bottom w:val="single" w:sz="8" w:space="0" w:color="000000"/>
              <w:right w:val="single" w:sz="8" w:space="0" w:color="000000"/>
            </w:tcBorders>
          </w:tcPr>
          <w:p w14:paraId="0A2FE8B1" w14:textId="7A221B6C" w:rsidR="00D00929" w:rsidRPr="00D00929" w:rsidRDefault="00D00929" w:rsidP="000238B1">
            <w:pPr>
              <w:widowControl/>
              <w:spacing w:line="240" w:lineRule="auto"/>
              <w:jc w:val="center"/>
              <w:rPr>
                <w:rFonts w:ascii="宋体" w:hAnsi="Courier New" w:cs="Courier New"/>
                <w:szCs w:val="21"/>
              </w:rPr>
            </w:pPr>
          </w:p>
        </w:tc>
        <w:tc>
          <w:tcPr>
            <w:tcW w:w="1078" w:type="dxa"/>
            <w:tcBorders>
              <w:top w:val="single" w:sz="8" w:space="0" w:color="000000"/>
              <w:left w:val="nil"/>
              <w:bottom w:val="single" w:sz="8" w:space="0" w:color="000000"/>
              <w:right w:val="single" w:sz="8" w:space="0" w:color="000000"/>
            </w:tcBorders>
          </w:tcPr>
          <w:p w14:paraId="60DAC672" w14:textId="77777777" w:rsidR="00D00929" w:rsidRPr="00D00929" w:rsidRDefault="00D00929" w:rsidP="000238B1">
            <w:pPr>
              <w:widowControl/>
              <w:spacing w:line="240" w:lineRule="auto"/>
              <w:jc w:val="center"/>
              <w:rPr>
                <w:rFonts w:ascii="宋体" w:hAnsi="Courier New" w:cs="Courier New"/>
                <w:szCs w:val="21"/>
              </w:rPr>
            </w:pPr>
          </w:p>
        </w:tc>
        <w:tc>
          <w:tcPr>
            <w:tcW w:w="1106" w:type="dxa"/>
            <w:tcBorders>
              <w:top w:val="single" w:sz="8" w:space="0" w:color="000000"/>
              <w:left w:val="single" w:sz="8" w:space="0" w:color="000000"/>
              <w:bottom w:val="single" w:sz="8" w:space="0" w:color="000000"/>
              <w:right w:val="single" w:sz="8" w:space="0" w:color="000000"/>
            </w:tcBorders>
          </w:tcPr>
          <w:p w14:paraId="6AFE7171" w14:textId="5EFB117D" w:rsidR="00D00929" w:rsidRPr="00D00929" w:rsidRDefault="00D00929" w:rsidP="000238B1">
            <w:pPr>
              <w:widowControl/>
              <w:spacing w:line="240" w:lineRule="auto"/>
              <w:jc w:val="center"/>
              <w:rPr>
                <w:rFonts w:ascii="宋体" w:hAnsi="Courier New" w:cs="Courier New"/>
                <w:szCs w:val="21"/>
              </w:rPr>
            </w:pPr>
          </w:p>
        </w:tc>
      </w:tr>
      <w:tr w:rsidR="00D00929" w:rsidRPr="00D00929" w14:paraId="0203FA7F" w14:textId="77777777" w:rsidTr="000A5B32">
        <w:trPr>
          <w:trHeight w:val="319"/>
        </w:trPr>
        <w:tc>
          <w:tcPr>
            <w:tcW w:w="657" w:type="dxa"/>
            <w:tcBorders>
              <w:top w:val="nil"/>
              <w:left w:val="single" w:sz="8" w:space="0" w:color="000000"/>
              <w:bottom w:val="single" w:sz="8" w:space="0" w:color="000000"/>
              <w:right w:val="single" w:sz="8" w:space="0" w:color="000000"/>
            </w:tcBorders>
            <w:hideMark/>
          </w:tcPr>
          <w:p w14:paraId="0BFB30F5" w14:textId="77777777" w:rsidR="00D00929" w:rsidRPr="00D00929" w:rsidRDefault="00D00929" w:rsidP="000238B1">
            <w:pPr>
              <w:widowControl/>
              <w:spacing w:line="240" w:lineRule="auto"/>
              <w:jc w:val="center"/>
              <w:rPr>
                <w:rFonts w:ascii="宋体" w:hAnsi="Courier New" w:cs="Courier New"/>
                <w:szCs w:val="21"/>
              </w:rPr>
            </w:pPr>
            <w:r w:rsidRPr="00D00929">
              <w:rPr>
                <w:rFonts w:ascii="宋体" w:hAnsi="Courier New" w:cs="Courier New"/>
                <w:szCs w:val="21"/>
              </w:rPr>
              <w:t>5</w:t>
            </w:r>
          </w:p>
        </w:tc>
        <w:tc>
          <w:tcPr>
            <w:tcW w:w="1414" w:type="dxa"/>
            <w:tcBorders>
              <w:top w:val="nil"/>
              <w:left w:val="nil"/>
              <w:bottom w:val="single" w:sz="8" w:space="0" w:color="000000"/>
              <w:right w:val="single" w:sz="8" w:space="0" w:color="000000"/>
            </w:tcBorders>
          </w:tcPr>
          <w:p w14:paraId="3E91F049" w14:textId="0398D3D1" w:rsidR="00D00929" w:rsidRPr="00D00929" w:rsidRDefault="00D00929" w:rsidP="000238B1">
            <w:pPr>
              <w:widowControl/>
              <w:spacing w:line="240" w:lineRule="auto"/>
              <w:jc w:val="left"/>
              <w:rPr>
                <w:rFonts w:ascii="宋体" w:hAnsi="Courier New" w:cs="Courier New"/>
                <w:szCs w:val="21"/>
              </w:rPr>
            </w:pPr>
          </w:p>
        </w:tc>
        <w:tc>
          <w:tcPr>
            <w:tcW w:w="1408" w:type="dxa"/>
            <w:tcBorders>
              <w:top w:val="nil"/>
              <w:left w:val="nil"/>
              <w:bottom w:val="single" w:sz="8" w:space="0" w:color="000000"/>
              <w:right w:val="single" w:sz="8" w:space="0" w:color="000000"/>
            </w:tcBorders>
          </w:tcPr>
          <w:p w14:paraId="7FBBECB8" w14:textId="0A4B3E11" w:rsidR="00D00929" w:rsidRPr="00D00929" w:rsidRDefault="00D00929" w:rsidP="000238B1">
            <w:pPr>
              <w:widowControl/>
              <w:spacing w:line="240" w:lineRule="auto"/>
              <w:jc w:val="center"/>
              <w:rPr>
                <w:rFonts w:ascii="宋体" w:hAnsi="Courier New" w:cs="Courier New"/>
                <w:szCs w:val="21"/>
              </w:rPr>
            </w:pPr>
          </w:p>
        </w:tc>
        <w:tc>
          <w:tcPr>
            <w:tcW w:w="1039" w:type="dxa"/>
            <w:tcBorders>
              <w:top w:val="single" w:sz="8" w:space="0" w:color="000000"/>
              <w:left w:val="nil"/>
              <w:bottom w:val="single" w:sz="8" w:space="0" w:color="000000"/>
              <w:right w:val="single" w:sz="8" w:space="0" w:color="000000"/>
            </w:tcBorders>
          </w:tcPr>
          <w:p w14:paraId="771DF3A5" w14:textId="77777777" w:rsidR="00D00929" w:rsidRPr="00D00929" w:rsidRDefault="00D00929" w:rsidP="000238B1">
            <w:pPr>
              <w:widowControl/>
              <w:spacing w:line="240" w:lineRule="auto"/>
              <w:jc w:val="center"/>
              <w:rPr>
                <w:rFonts w:ascii="宋体" w:hAnsi="Courier New" w:cs="Courier New"/>
                <w:szCs w:val="21"/>
              </w:rPr>
            </w:pPr>
          </w:p>
        </w:tc>
        <w:tc>
          <w:tcPr>
            <w:tcW w:w="1039" w:type="dxa"/>
            <w:tcBorders>
              <w:top w:val="single" w:sz="8" w:space="0" w:color="000000"/>
              <w:left w:val="single" w:sz="8" w:space="0" w:color="000000"/>
              <w:bottom w:val="single" w:sz="8" w:space="0" w:color="000000"/>
              <w:right w:val="single" w:sz="8" w:space="0" w:color="000000"/>
            </w:tcBorders>
          </w:tcPr>
          <w:p w14:paraId="1A925EB6" w14:textId="29F35559" w:rsidR="00D00929" w:rsidRPr="00D00929" w:rsidRDefault="00D00929" w:rsidP="000238B1">
            <w:pPr>
              <w:widowControl/>
              <w:spacing w:line="240" w:lineRule="auto"/>
              <w:jc w:val="center"/>
              <w:rPr>
                <w:rFonts w:ascii="宋体" w:hAnsi="Courier New" w:cs="Courier New"/>
                <w:szCs w:val="21"/>
              </w:rPr>
            </w:pPr>
          </w:p>
        </w:tc>
        <w:tc>
          <w:tcPr>
            <w:tcW w:w="1106" w:type="dxa"/>
            <w:tcBorders>
              <w:top w:val="single" w:sz="8" w:space="0" w:color="000000"/>
              <w:left w:val="single" w:sz="8" w:space="0" w:color="000000"/>
              <w:bottom w:val="single" w:sz="8" w:space="0" w:color="000000"/>
              <w:right w:val="single" w:sz="8" w:space="0" w:color="000000"/>
            </w:tcBorders>
          </w:tcPr>
          <w:p w14:paraId="677544A1" w14:textId="02DAAFAE" w:rsidR="00D00929" w:rsidRPr="00D00929" w:rsidRDefault="00D00929" w:rsidP="000238B1">
            <w:pPr>
              <w:widowControl/>
              <w:spacing w:line="240" w:lineRule="auto"/>
              <w:jc w:val="center"/>
              <w:rPr>
                <w:rFonts w:ascii="宋体" w:hAnsi="Courier New" w:cs="Courier New"/>
                <w:szCs w:val="21"/>
              </w:rPr>
            </w:pPr>
          </w:p>
        </w:tc>
        <w:tc>
          <w:tcPr>
            <w:tcW w:w="1078" w:type="dxa"/>
            <w:tcBorders>
              <w:top w:val="single" w:sz="8" w:space="0" w:color="000000"/>
              <w:left w:val="nil"/>
              <w:bottom w:val="single" w:sz="8" w:space="0" w:color="000000"/>
              <w:right w:val="single" w:sz="8" w:space="0" w:color="000000"/>
            </w:tcBorders>
          </w:tcPr>
          <w:p w14:paraId="30277B01" w14:textId="77777777" w:rsidR="00D00929" w:rsidRPr="00D00929" w:rsidRDefault="00D00929" w:rsidP="000238B1">
            <w:pPr>
              <w:widowControl/>
              <w:spacing w:line="240" w:lineRule="auto"/>
              <w:jc w:val="center"/>
              <w:rPr>
                <w:rFonts w:ascii="宋体" w:hAnsi="Courier New" w:cs="Courier New"/>
                <w:szCs w:val="21"/>
              </w:rPr>
            </w:pPr>
          </w:p>
        </w:tc>
        <w:tc>
          <w:tcPr>
            <w:tcW w:w="1106" w:type="dxa"/>
            <w:tcBorders>
              <w:top w:val="single" w:sz="8" w:space="0" w:color="000000"/>
              <w:left w:val="single" w:sz="8" w:space="0" w:color="000000"/>
              <w:bottom w:val="single" w:sz="8" w:space="0" w:color="000000"/>
              <w:right w:val="single" w:sz="8" w:space="0" w:color="000000"/>
            </w:tcBorders>
          </w:tcPr>
          <w:p w14:paraId="18D6C303" w14:textId="43FBDBAE" w:rsidR="00D00929" w:rsidRPr="00D00929" w:rsidRDefault="00D00929" w:rsidP="000238B1">
            <w:pPr>
              <w:widowControl/>
              <w:spacing w:line="240" w:lineRule="auto"/>
              <w:jc w:val="center"/>
              <w:rPr>
                <w:rFonts w:ascii="宋体" w:hAnsi="Courier New" w:cs="Courier New"/>
                <w:szCs w:val="21"/>
              </w:rPr>
            </w:pPr>
          </w:p>
        </w:tc>
      </w:tr>
      <w:tr w:rsidR="00D00929" w:rsidRPr="00D00929" w14:paraId="1F76B31F" w14:textId="77777777" w:rsidTr="000A5B32">
        <w:trPr>
          <w:trHeight w:val="285"/>
        </w:trPr>
        <w:tc>
          <w:tcPr>
            <w:tcW w:w="657" w:type="dxa"/>
            <w:tcBorders>
              <w:top w:val="nil"/>
              <w:left w:val="single" w:sz="8" w:space="0" w:color="000000"/>
              <w:bottom w:val="single" w:sz="8" w:space="0" w:color="000000"/>
              <w:right w:val="single" w:sz="8" w:space="0" w:color="000000"/>
            </w:tcBorders>
            <w:hideMark/>
          </w:tcPr>
          <w:p w14:paraId="6DAD9AA6" w14:textId="77777777" w:rsidR="00D00929" w:rsidRPr="00D00929" w:rsidRDefault="00D00929" w:rsidP="000238B1">
            <w:pPr>
              <w:widowControl/>
              <w:spacing w:line="240" w:lineRule="auto"/>
              <w:jc w:val="center"/>
              <w:rPr>
                <w:rFonts w:ascii="宋体" w:hAnsi="Courier New" w:cs="Courier New"/>
                <w:szCs w:val="21"/>
              </w:rPr>
            </w:pPr>
            <w:r w:rsidRPr="00D00929">
              <w:rPr>
                <w:rFonts w:ascii="宋体" w:hAnsi="Courier New" w:cs="Courier New"/>
                <w:szCs w:val="21"/>
              </w:rPr>
              <w:t>6</w:t>
            </w:r>
          </w:p>
        </w:tc>
        <w:tc>
          <w:tcPr>
            <w:tcW w:w="1414" w:type="dxa"/>
            <w:tcBorders>
              <w:top w:val="nil"/>
              <w:left w:val="nil"/>
              <w:bottom w:val="single" w:sz="8" w:space="0" w:color="000000"/>
              <w:right w:val="single" w:sz="8" w:space="0" w:color="000000"/>
            </w:tcBorders>
          </w:tcPr>
          <w:p w14:paraId="3812BB35" w14:textId="1CB2DDC8" w:rsidR="00D00929" w:rsidRPr="00D00929" w:rsidRDefault="00D00929" w:rsidP="000238B1">
            <w:pPr>
              <w:widowControl/>
              <w:spacing w:line="240" w:lineRule="auto"/>
              <w:jc w:val="left"/>
              <w:rPr>
                <w:rFonts w:ascii="宋体" w:hAnsi="Courier New" w:cs="Courier New"/>
                <w:szCs w:val="21"/>
              </w:rPr>
            </w:pPr>
          </w:p>
        </w:tc>
        <w:tc>
          <w:tcPr>
            <w:tcW w:w="1408" w:type="dxa"/>
            <w:tcBorders>
              <w:top w:val="nil"/>
              <w:left w:val="nil"/>
              <w:bottom w:val="single" w:sz="8" w:space="0" w:color="000000"/>
              <w:right w:val="single" w:sz="8" w:space="0" w:color="000000"/>
            </w:tcBorders>
          </w:tcPr>
          <w:p w14:paraId="41A4B60C" w14:textId="6E8FC62F" w:rsidR="00D00929" w:rsidRPr="00D00929" w:rsidRDefault="00D00929" w:rsidP="000238B1">
            <w:pPr>
              <w:widowControl/>
              <w:spacing w:line="240" w:lineRule="auto"/>
              <w:jc w:val="center"/>
              <w:rPr>
                <w:rFonts w:ascii="宋体" w:hAnsi="Courier New" w:cs="Courier New"/>
                <w:szCs w:val="21"/>
              </w:rPr>
            </w:pPr>
          </w:p>
        </w:tc>
        <w:tc>
          <w:tcPr>
            <w:tcW w:w="1039" w:type="dxa"/>
            <w:tcBorders>
              <w:top w:val="single" w:sz="8" w:space="0" w:color="000000"/>
              <w:left w:val="nil"/>
              <w:bottom w:val="single" w:sz="8" w:space="0" w:color="000000"/>
              <w:right w:val="single" w:sz="8" w:space="0" w:color="000000"/>
            </w:tcBorders>
          </w:tcPr>
          <w:p w14:paraId="02928B81" w14:textId="77777777" w:rsidR="00D00929" w:rsidRPr="00D00929" w:rsidRDefault="00D00929" w:rsidP="000238B1">
            <w:pPr>
              <w:widowControl/>
              <w:spacing w:line="240" w:lineRule="auto"/>
              <w:jc w:val="center"/>
              <w:rPr>
                <w:rFonts w:ascii="宋体" w:hAnsi="Courier New" w:cs="Courier New"/>
                <w:szCs w:val="21"/>
              </w:rPr>
            </w:pPr>
          </w:p>
        </w:tc>
        <w:tc>
          <w:tcPr>
            <w:tcW w:w="1039" w:type="dxa"/>
            <w:tcBorders>
              <w:top w:val="single" w:sz="8" w:space="0" w:color="000000"/>
              <w:left w:val="single" w:sz="8" w:space="0" w:color="000000"/>
              <w:bottom w:val="single" w:sz="8" w:space="0" w:color="000000"/>
              <w:right w:val="single" w:sz="8" w:space="0" w:color="000000"/>
            </w:tcBorders>
          </w:tcPr>
          <w:p w14:paraId="75B1B5BC" w14:textId="5319099C" w:rsidR="00D00929" w:rsidRPr="00D00929" w:rsidRDefault="00D00929" w:rsidP="000238B1">
            <w:pPr>
              <w:widowControl/>
              <w:spacing w:line="240" w:lineRule="auto"/>
              <w:jc w:val="center"/>
              <w:rPr>
                <w:rFonts w:ascii="宋体" w:hAnsi="Courier New" w:cs="Courier New"/>
                <w:szCs w:val="21"/>
              </w:rPr>
            </w:pPr>
          </w:p>
        </w:tc>
        <w:tc>
          <w:tcPr>
            <w:tcW w:w="1106" w:type="dxa"/>
            <w:tcBorders>
              <w:top w:val="single" w:sz="8" w:space="0" w:color="000000"/>
              <w:left w:val="single" w:sz="8" w:space="0" w:color="000000"/>
              <w:bottom w:val="single" w:sz="8" w:space="0" w:color="000000"/>
              <w:right w:val="single" w:sz="8" w:space="0" w:color="000000"/>
            </w:tcBorders>
          </w:tcPr>
          <w:p w14:paraId="66E8C35F" w14:textId="7C481DF2" w:rsidR="00D00929" w:rsidRPr="00D00929" w:rsidRDefault="00D00929" w:rsidP="000238B1">
            <w:pPr>
              <w:widowControl/>
              <w:spacing w:line="240" w:lineRule="auto"/>
              <w:jc w:val="center"/>
              <w:rPr>
                <w:rFonts w:ascii="宋体" w:hAnsi="Courier New" w:cs="Courier New"/>
                <w:szCs w:val="21"/>
              </w:rPr>
            </w:pPr>
          </w:p>
        </w:tc>
        <w:tc>
          <w:tcPr>
            <w:tcW w:w="1078" w:type="dxa"/>
            <w:tcBorders>
              <w:top w:val="single" w:sz="8" w:space="0" w:color="000000"/>
              <w:left w:val="nil"/>
              <w:bottom w:val="single" w:sz="8" w:space="0" w:color="000000"/>
              <w:right w:val="single" w:sz="8" w:space="0" w:color="000000"/>
            </w:tcBorders>
          </w:tcPr>
          <w:p w14:paraId="1243C19D" w14:textId="77777777" w:rsidR="00D00929" w:rsidRPr="00D00929" w:rsidRDefault="00D00929" w:rsidP="000238B1">
            <w:pPr>
              <w:widowControl/>
              <w:spacing w:line="240" w:lineRule="auto"/>
              <w:jc w:val="center"/>
              <w:rPr>
                <w:rFonts w:ascii="宋体" w:hAnsi="Courier New" w:cs="Courier New"/>
                <w:szCs w:val="21"/>
              </w:rPr>
            </w:pPr>
          </w:p>
        </w:tc>
        <w:tc>
          <w:tcPr>
            <w:tcW w:w="1106" w:type="dxa"/>
            <w:tcBorders>
              <w:top w:val="single" w:sz="8" w:space="0" w:color="000000"/>
              <w:left w:val="single" w:sz="8" w:space="0" w:color="000000"/>
              <w:bottom w:val="single" w:sz="8" w:space="0" w:color="000000"/>
              <w:right w:val="single" w:sz="8" w:space="0" w:color="000000"/>
            </w:tcBorders>
          </w:tcPr>
          <w:p w14:paraId="0A9C0BA0" w14:textId="75A69234" w:rsidR="00D00929" w:rsidRPr="00D00929" w:rsidRDefault="00D00929" w:rsidP="000238B1">
            <w:pPr>
              <w:widowControl/>
              <w:spacing w:line="240" w:lineRule="auto"/>
              <w:jc w:val="center"/>
              <w:rPr>
                <w:rFonts w:ascii="宋体" w:hAnsi="Courier New" w:cs="Courier New"/>
                <w:szCs w:val="21"/>
              </w:rPr>
            </w:pPr>
          </w:p>
        </w:tc>
      </w:tr>
      <w:tr w:rsidR="00D00929" w:rsidRPr="00D00929" w14:paraId="62B650B8" w14:textId="77777777" w:rsidTr="000A5B32">
        <w:trPr>
          <w:trHeight w:val="285"/>
        </w:trPr>
        <w:tc>
          <w:tcPr>
            <w:tcW w:w="657" w:type="dxa"/>
            <w:tcBorders>
              <w:top w:val="nil"/>
              <w:left w:val="single" w:sz="8" w:space="0" w:color="000000"/>
              <w:bottom w:val="single" w:sz="8" w:space="0" w:color="000000"/>
              <w:right w:val="single" w:sz="8" w:space="0" w:color="000000"/>
            </w:tcBorders>
            <w:hideMark/>
          </w:tcPr>
          <w:p w14:paraId="27C2765E" w14:textId="77777777" w:rsidR="00D00929" w:rsidRPr="00D00929" w:rsidRDefault="00D00929" w:rsidP="000238B1">
            <w:pPr>
              <w:widowControl/>
              <w:spacing w:line="240" w:lineRule="auto"/>
              <w:jc w:val="center"/>
              <w:rPr>
                <w:rFonts w:ascii="宋体" w:hAnsi="Courier New" w:cs="Courier New"/>
                <w:szCs w:val="21"/>
              </w:rPr>
            </w:pPr>
            <w:r w:rsidRPr="00D00929">
              <w:rPr>
                <w:rFonts w:ascii="宋体" w:hAnsi="Courier New" w:cs="Courier New"/>
                <w:szCs w:val="21"/>
              </w:rPr>
              <w:t>7</w:t>
            </w:r>
          </w:p>
        </w:tc>
        <w:tc>
          <w:tcPr>
            <w:tcW w:w="1414" w:type="dxa"/>
            <w:tcBorders>
              <w:top w:val="nil"/>
              <w:left w:val="nil"/>
              <w:bottom w:val="single" w:sz="8" w:space="0" w:color="000000"/>
              <w:right w:val="single" w:sz="8" w:space="0" w:color="000000"/>
            </w:tcBorders>
          </w:tcPr>
          <w:p w14:paraId="6A43C046" w14:textId="0488A23F" w:rsidR="00D00929" w:rsidRPr="00D00929" w:rsidRDefault="00D00929" w:rsidP="000238B1">
            <w:pPr>
              <w:widowControl/>
              <w:spacing w:line="240" w:lineRule="auto"/>
              <w:jc w:val="left"/>
              <w:rPr>
                <w:rFonts w:ascii="宋体" w:hAnsi="Courier New" w:cs="Courier New"/>
                <w:szCs w:val="21"/>
              </w:rPr>
            </w:pPr>
          </w:p>
        </w:tc>
        <w:tc>
          <w:tcPr>
            <w:tcW w:w="1408" w:type="dxa"/>
            <w:tcBorders>
              <w:top w:val="nil"/>
              <w:left w:val="nil"/>
              <w:bottom w:val="single" w:sz="8" w:space="0" w:color="000000"/>
              <w:right w:val="single" w:sz="8" w:space="0" w:color="000000"/>
            </w:tcBorders>
          </w:tcPr>
          <w:p w14:paraId="44342C40" w14:textId="47899792" w:rsidR="00D00929" w:rsidRPr="00D00929" w:rsidRDefault="00D00929" w:rsidP="000238B1">
            <w:pPr>
              <w:widowControl/>
              <w:spacing w:line="240" w:lineRule="auto"/>
              <w:jc w:val="center"/>
              <w:rPr>
                <w:rFonts w:ascii="宋体" w:hAnsi="Courier New" w:cs="Courier New"/>
                <w:szCs w:val="21"/>
              </w:rPr>
            </w:pPr>
          </w:p>
        </w:tc>
        <w:tc>
          <w:tcPr>
            <w:tcW w:w="1039" w:type="dxa"/>
            <w:tcBorders>
              <w:top w:val="single" w:sz="8" w:space="0" w:color="000000"/>
              <w:left w:val="nil"/>
              <w:bottom w:val="single" w:sz="8" w:space="0" w:color="000000"/>
              <w:right w:val="single" w:sz="8" w:space="0" w:color="000000"/>
            </w:tcBorders>
          </w:tcPr>
          <w:p w14:paraId="20BD903D" w14:textId="77777777" w:rsidR="00D00929" w:rsidRPr="00D00929" w:rsidRDefault="00D00929" w:rsidP="000238B1">
            <w:pPr>
              <w:widowControl/>
              <w:spacing w:line="240" w:lineRule="auto"/>
              <w:jc w:val="center"/>
              <w:rPr>
                <w:rFonts w:ascii="宋体" w:hAnsi="Courier New" w:cs="Courier New"/>
                <w:szCs w:val="21"/>
              </w:rPr>
            </w:pPr>
          </w:p>
        </w:tc>
        <w:tc>
          <w:tcPr>
            <w:tcW w:w="1039" w:type="dxa"/>
            <w:tcBorders>
              <w:top w:val="single" w:sz="8" w:space="0" w:color="000000"/>
              <w:left w:val="single" w:sz="8" w:space="0" w:color="000000"/>
              <w:bottom w:val="single" w:sz="8" w:space="0" w:color="000000"/>
              <w:right w:val="single" w:sz="8" w:space="0" w:color="000000"/>
            </w:tcBorders>
          </w:tcPr>
          <w:p w14:paraId="3C71917D" w14:textId="4AFE8192" w:rsidR="00D00929" w:rsidRPr="00D00929" w:rsidRDefault="00D00929" w:rsidP="000238B1">
            <w:pPr>
              <w:widowControl/>
              <w:spacing w:line="240" w:lineRule="auto"/>
              <w:jc w:val="center"/>
              <w:rPr>
                <w:rFonts w:ascii="宋体" w:hAnsi="Courier New" w:cs="Courier New"/>
                <w:szCs w:val="21"/>
              </w:rPr>
            </w:pPr>
          </w:p>
        </w:tc>
        <w:tc>
          <w:tcPr>
            <w:tcW w:w="1106" w:type="dxa"/>
            <w:tcBorders>
              <w:top w:val="single" w:sz="8" w:space="0" w:color="000000"/>
              <w:left w:val="single" w:sz="8" w:space="0" w:color="000000"/>
              <w:bottom w:val="single" w:sz="8" w:space="0" w:color="000000"/>
              <w:right w:val="single" w:sz="8" w:space="0" w:color="000000"/>
            </w:tcBorders>
          </w:tcPr>
          <w:p w14:paraId="20925F87" w14:textId="3D95F1FF" w:rsidR="00D00929" w:rsidRPr="00D00929" w:rsidRDefault="00D00929" w:rsidP="000238B1">
            <w:pPr>
              <w:widowControl/>
              <w:spacing w:line="240" w:lineRule="auto"/>
              <w:jc w:val="center"/>
              <w:rPr>
                <w:rFonts w:ascii="宋体" w:hAnsi="Courier New" w:cs="Courier New"/>
                <w:szCs w:val="21"/>
              </w:rPr>
            </w:pPr>
          </w:p>
        </w:tc>
        <w:tc>
          <w:tcPr>
            <w:tcW w:w="1078" w:type="dxa"/>
            <w:tcBorders>
              <w:top w:val="single" w:sz="8" w:space="0" w:color="000000"/>
              <w:left w:val="nil"/>
              <w:bottom w:val="single" w:sz="8" w:space="0" w:color="000000"/>
              <w:right w:val="single" w:sz="8" w:space="0" w:color="000000"/>
            </w:tcBorders>
          </w:tcPr>
          <w:p w14:paraId="36D0E904" w14:textId="77777777" w:rsidR="00D00929" w:rsidRPr="00D00929" w:rsidRDefault="00D00929" w:rsidP="000238B1">
            <w:pPr>
              <w:widowControl/>
              <w:spacing w:line="240" w:lineRule="auto"/>
              <w:jc w:val="center"/>
              <w:rPr>
                <w:rFonts w:ascii="宋体" w:hAnsi="Courier New" w:cs="Courier New"/>
                <w:szCs w:val="21"/>
              </w:rPr>
            </w:pPr>
          </w:p>
        </w:tc>
        <w:tc>
          <w:tcPr>
            <w:tcW w:w="1106" w:type="dxa"/>
            <w:tcBorders>
              <w:top w:val="single" w:sz="8" w:space="0" w:color="000000"/>
              <w:left w:val="single" w:sz="8" w:space="0" w:color="000000"/>
              <w:bottom w:val="single" w:sz="8" w:space="0" w:color="000000"/>
              <w:right w:val="single" w:sz="8" w:space="0" w:color="000000"/>
            </w:tcBorders>
          </w:tcPr>
          <w:p w14:paraId="2A679470" w14:textId="4C676D17" w:rsidR="00D00929" w:rsidRPr="00D00929" w:rsidRDefault="00D00929" w:rsidP="000238B1">
            <w:pPr>
              <w:widowControl/>
              <w:spacing w:line="240" w:lineRule="auto"/>
              <w:jc w:val="center"/>
              <w:rPr>
                <w:rFonts w:ascii="宋体" w:hAnsi="Courier New" w:cs="Courier New"/>
                <w:szCs w:val="21"/>
              </w:rPr>
            </w:pPr>
          </w:p>
        </w:tc>
      </w:tr>
      <w:tr w:rsidR="00D00929" w:rsidRPr="00D00929" w14:paraId="727D4E7B" w14:textId="77777777" w:rsidTr="000A5B32">
        <w:trPr>
          <w:trHeight w:val="285"/>
        </w:trPr>
        <w:tc>
          <w:tcPr>
            <w:tcW w:w="657" w:type="dxa"/>
            <w:tcBorders>
              <w:top w:val="nil"/>
              <w:left w:val="single" w:sz="8" w:space="0" w:color="000000"/>
              <w:bottom w:val="single" w:sz="8" w:space="0" w:color="000000"/>
              <w:right w:val="single" w:sz="8" w:space="0" w:color="000000"/>
            </w:tcBorders>
            <w:hideMark/>
          </w:tcPr>
          <w:p w14:paraId="0743A05A" w14:textId="77777777" w:rsidR="00D00929" w:rsidRPr="00D00929" w:rsidRDefault="00D00929" w:rsidP="000238B1">
            <w:pPr>
              <w:widowControl/>
              <w:spacing w:line="240" w:lineRule="auto"/>
              <w:jc w:val="center"/>
              <w:rPr>
                <w:rFonts w:ascii="宋体" w:hAnsi="Courier New" w:cs="Courier New"/>
                <w:szCs w:val="21"/>
              </w:rPr>
            </w:pPr>
            <w:r w:rsidRPr="00D00929">
              <w:rPr>
                <w:rFonts w:ascii="宋体" w:hAnsi="Courier New" w:cs="Courier New"/>
                <w:szCs w:val="21"/>
              </w:rPr>
              <w:t>8</w:t>
            </w:r>
          </w:p>
        </w:tc>
        <w:tc>
          <w:tcPr>
            <w:tcW w:w="1414" w:type="dxa"/>
            <w:tcBorders>
              <w:top w:val="nil"/>
              <w:left w:val="nil"/>
              <w:bottom w:val="single" w:sz="8" w:space="0" w:color="000000"/>
              <w:right w:val="single" w:sz="8" w:space="0" w:color="000000"/>
            </w:tcBorders>
          </w:tcPr>
          <w:p w14:paraId="486B59B0" w14:textId="526F0246" w:rsidR="00D00929" w:rsidRPr="00D00929" w:rsidRDefault="00D00929" w:rsidP="000238B1">
            <w:pPr>
              <w:widowControl/>
              <w:spacing w:line="240" w:lineRule="auto"/>
              <w:jc w:val="left"/>
              <w:rPr>
                <w:rFonts w:ascii="宋体" w:hAnsi="Courier New" w:cs="Courier New"/>
                <w:szCs w:val="21"/>
              </w:rPr>
            </w:pPr>
          </w:p>
        </w:tc>
        <w:tc>
          <w:tcPr>
            <w:tcW w:w="1408" w:type="dxa"/>
            <w:tcBorders>
              <w:top w:val="nil"/>
              <w:left w:val="nil"/>
              <w:bottom w:val="single" w:sz="8" w:space="0" w:color="000000"/>
              <w:right w:val="single" w:sz="8" w:space="0" w:color="000000"/>
            </w:tcBorders>
          </w:tcPr>
          <w:p w14:paraId="595C893B" w14:textId="5692A273" w:rsidR="00D00929" w:rsidRPr="00D00929" w:rsidRDefault="00D00929" w:rsidP="000238B1">
            <w:pPr>
              <w:widowControl/>
              <w:spacing w:line="240" w:lineRule="auto"/>
              <w:jc w:val="center"/>
              <w:rPr>
                <w:rFonts w:ascii="宋体" w:hAnsi="Courier New" w:cs="Courier New"/>
                <w:szCs w:val="21"/>
              </w:rPr>
            </w:pPr>
          </w:p>
        </w:tc>
        <w:tc>
          <w:tcPr>
            <w:tcW w:w="1039" w:type="dxa"/>
            <w:tcBorders>
              <w:top w:val="single" w:sz="8" w:space="0" w:color="000000"/>
              <w:left w:val="nil"/>
              <w:bottom w:val="single" w:sz="8" w:space="0" w:color="000000"/>
              <w:right w:val="single" w:sz="8" w:space="0" w:color="000000"/>
            </w:tcBorders>
          </w:tcPr>
          <w:p w14:paraId="4D1530FC" w14:textId="77777777" w:rsidR="00D00929" w:rsidRPr="00D00929" w:rsidRDefault="00D00929" w:rsidP="000238B1">
            <w:pPr>
              <w:widowControl/>
              <w:spacing w:line="240" w:lineRule="auto"/>
              <w:jc w:val="center"/>
              <w:rPr>
                <w:rFonts w:ascii="宋体" w:hAnsi="Courier New" w:cs="Courier New"/>
                <w:szCs w:val="21"/>
              </w:rPr>
            </w:pPr>
          </w:p>
        </w:tc>
        <w:tc>
          <w:tcPr>
            <w:tcW w:w="1039" w:type="dxa"/>
            <w:tcBorders>
              <w:top w:val="single" w:sz="8" w:space="0" w:color="000000"/>
              <w:left w:val="single" w:sz="8" w:space="0" w:color="000000"/>
              <w:bottom w:val="single" w:sz="8" w:space="0" w:color="000000"/>
              <w:right w:val="single" w:sz="8" w:space="0" w:color="000000"/>
            </w:tcBorders>
          </w:tcPr>
          <w:p w14:paraId="20501529" w14:textId="2353489B" w:rsidR="00D00929" w:rsidRPr="00D00929" w:rsidRDefault="00D00929" w:rsidP="000238B1">
            <w:pPr>
              <w:widowControl/>
              <w:spacing w:line="240" w:lineRule="auto"/>
              <w:jc w:val="center"/>
              <w:rPr>
                <w:rFonts w:ascii="宋体" w:hAnsi="Courier New" w:cs="Courier New"/>
                <w:szCs w:val="21"/>
              </w:rPr>
            </w:pPr>
          </w:p>
        </w:tc>
        <w:tc>
          <w:tcPr>
            <w:tcW w:w="1106" w:type="dxa"/>
            <w:tcBorders>
              <w:top w:val="single" w:sz="8" w:space="0" w:color="000000"/>
              <w:left w:val="single" w:sz="8" w:space="0" w:color="000000"/>
              <w:bottom w:val="single" w:sz="8" w:space="0" w:color="000000"/>
              <w:right w:val="single" w:sz="8" w:space="0" w:color="000000"/>
            </w:tcBorders>
          </w:tcPr>
          <w:p w14:paraId="4E098389" w14:textId="6BE737AF" w:rsidR="00D00929" w:rsidRPr="00D00929" w:rsidRDefault="00D00929" w:rsidP="000238B1">
            <w:pPr>
              <w:widowControl/>
              <w:spacing w:line="240" w:lineRule="auto"/>
              <w:jc w:val="center"/>
              <w:rPr>
                <w:rFonts w:ascii="宋体" w:hAnsi="Courier New" w:cs="Courier New"/>
                <w:szCs w:val="21"/>
              </w:rPr>
            </w:pPr>
          </w:p>
        </w:tc>
        <w:tc>
          <w:tcPr>
            <w:tcW w:w="1078" w:type="dxa"/>
            <w:tcBorders>
              <w:top w:val="single" w:sz="8" w:space="0" w:color="000000"/>
              <w:left w:val="nil"/>
              <w:bottom w:val="single" w:sz="8" w:space="0" w:color="000000"/>
              <w:right w:val="single" w:sz="8" w:space="0" w:color="000000"/>
            </w:tcBorders>
          </w:tcPr>
          <w:p w14:paraId="0B63838F" w14:textId="77777777" w:rsidR="00D00929" w:rsidRPr="00D00929" w:rsidRDefault="00D00929" w:rsidP="000238B1">
            <w:pPr>
              <w:widowControl/>
              <w:spacing w:line="240" w:lineRule="auto"/>
              <w:jc w:val="center"/>
              <w:rPr>
                <w:rFonts w:ascii="宋体" w:hAnsi="Courier New" w:cs="Courier New"/>
                <w:szCs w:val="21"/>
              </w:rPr>
            </w:pPr>
          </w:p>
        </w:tc>
        <w:tc>
          <w:tcPr>
            <w:tcW w:w="1106" w:type="dxa"/>
            <w:tcBorders>
              <w:top w:val="single" w:sz="8" w:space="0" w:color="000000"/>
              <w:left w:val="single" w:sz="8" w:space="0" w:color="000000"/>
              <w:bottom w:val="single" w:sz="8" w:space="0" w:color="000000"/>
              <w:right w:val="single" w:sz="8" w:space="0" w:color="000000"/>
            </w:tcBorders>
          </w:tcPr>
          <w:p w14:paraId="5E07F636" w14:textId="07881A3E" w:rsidR="00D00929" w:rsidRPr="00D00929" w:rsidRDefault="00D00929" w:rsidP="000238B1">
            <w:pPr>
              <w:widowControl/>
              <w:spacing w:line="240" w:lineRule="auto"/>
              <w:jc w:val="center"/>
              <w:rPr>
                <w:rFonts w:ascii="宋体" w:hAnsi="Courier New" w:cs="Courier New"/>
                <w:szCs w:val="21"/>
              </w:rPr>
            </w:pPr>
          </w:p>
        </w:tc>
      </w:tr>
      <w:tr w:rsidR="00D00929" w:rsidRPr="00D00929" w14:paraId="74FAF008" w14:textId="77777777" w:rsidTr="000A5B32">
        <w:trPr>
          <w:trHeight w:val="285"/>
        </w:trPr>
        <w:tc>
          <w:tcPr>
            <w:tcW w:w="657" w:type="dxa"/>
            <w:tcBorders>
              <w:top w:val="nil"/>
              <w:left w:val="single" w:sz="8" w:space="0" w:color="000000"/>
              <w:bottom w:val="single" w:sz="8" w:space="0" w:color="000000"/>
              <w:right w:val="single" w:sz="8" w:space="0" w:color="000000"/>
            </w:tcBorders>
            <w:hideMark/>
          </w:tcPr>
          <w:p w14:paraId="4C38AEDB" w14:textId="77777777" w:rsidR="00D00929" w:rsidRPr="00D00929" w:rsidRDefault="00D00929" w:rsidP="000238B1">
            <w:pPr>
              <w:widowControl/>
              <w:spacing w:line="240" w:lineRule="auto"/>
              <w:jc w:val="center"/>
              <w:rPr>
                <w:rFonts w:ascii="宋体" w:hAnsi="Courier New" w:cs="Courier New"/>
                <w:szCs w:val="21"/>
              </w:rPr>
            </w:pPr>
            <w:r w:rsidRPr="00D00929">
              <w:rPr>
                <w:rFonts w:ascii="宋体" w:hAnsi="Courier New" w:cs="Courier New"/>
                <w:szCs w:val="21"/>
              </w:rPr>
              <w:t>9</w:t>
            </w:r>
          </w:p>
        </w:tc>
        <w:tc>
          <w:tcPr>
            <w:tcW w:w="1414" w:type="dxa"/>
            <w:tcBorders>
              <w:top w:val="nil"/>
              <w:left w:val="nil"/>
              <w:bottom w:val="single" w:sz="8" w:space="0" w:color="000000"/>
              <w:right w:val="single" w:sz="8" w:space="0" w:color="000000"/>
            </w:tcBorders>
          </w:tcPr>
          <w:p w14:paraId="3598F03C" w14:textId="147FFB93" w:rsidR="00D00929" w:rsidRPr="00D00929" w:rsidRDefault="00D00929" w:rsidP="000238B1">
            <w:pPr>
              <w:widowControl/>
              <w:spacing w:line="240" w:lineRule="auto"/>
              <w:jc w:val="left"/>
              <w:rPr>
                <w:rFonts w:ascii="宋体" w:hAnsi="Courier New" w:cs="Courier New"/>
                <w:szCs w:val="21"/>
              </w:rPr>
            </w:pPr>
          </w:p>
        </w:tc>
        <w:tc>
          <w:tcPr>
            <w:tcW w:w="1408" w:type="dxa"/>
            <w:tcBorders>
              <w:top w:val="nil"/>
              <w:left w:val="nil"/>
              <w:bottom w:val="single" w:sz="8" w:space="0" w:color="000000"/>
              <w:right w:val="single" w:sz="8" w:space="0" w:color="000000"/>
            </w:tcBorders>
          </w:tcPr>
          <w:p w14:paraId="4744FE1F" w14:textId="39FF5C2D" w:rsidR="00D00929" w:rsidRPr="00D00929" w:rsidRDefault="00D00929" w:rsidP="000238B1">
            <w:pPr>
              <w:widowControl/>
              <w:spacing w:line="240" w:lineRule="auto"/>
              <w:jc w:val="center"/>
              <w:rPr>
                <w:rFonts w:ascii="宋体" w:hAnsi="Courier New" w:cs="Courier New"/>
                <w:szCs w:val="21"/>
              </w:rPr>
            </w:pPr>
          </w:p>
        </w:tc>
        <w:tc>
          <w:tcPr>
            <w:tcW w:w="1039" w:type="dxa"/>
            <w:tcBorders>
              <w:top w:val="single" w:sz="8" w:space="0" w:color="000000"/>
              <w:left w:val="nil"/>
              <w:bottom w:val="single" w:sz="8" w:space="0" w:color="000000"/>
              <w:right w:val="single" w:sz="8" w:space="0" w:color="000000"/>
            </w:tcBorders>
          </w:tcPr>
          <w:p w14:paraId="784732FF" w14:textId="77777777" w:rsidR="00D00929" w:rsidRPr="00D00929" w:rsidRDefault="00D00929" w:rsidP="000238B1">
            <w:pPr>
              <w:widowControl/>
              <w:spacing w:line="240" w:lineRule="auto"/>
              <w:jc w:val="center"/>
              <w:rPr>
                <w:rFonts w:ascii="宋体" w:hAnsi="Courier New" w:cs="Courier New"/>
                <w:szCs w:val="21"/>
              </w:rPr>
            </w:pPr>
          </w:p>
        </w:tc>
        <w:tc>
          <w:tcPr>
            <w:tcW w:w="1039" w:type="dxa"/>
            <w:tcBorders>
              <w:top w:val="single" w:sz="8" w:space="0" w:color="000000"/>
              <w:left w:val="single" w:sz="8" w:space="0" w:color="000000"/>
              <w:bottom w:val="single" w:sz="8" w:space="0" w:color="000000"/>
              <w:right w:val="single" w:sz="8" w:space="0" w:color="000000"/>
            </w:tcBorders>
          </w:tcPr>
          <w:p w14:paraId="672E3A21" w14:textId="410502BF" w:rsidR="00D00929" w:rsidRPr="00D00929" w:rsidRDefault="00D00929" w:rsidP="000238B1">
            <w:pPr>
              <w:widowControl/>
              <w:spacing w:line="240" w:lineRule="auto"/>
              <w:jc w:val="center"/>
              <w:rPr>
                <w:rFonts w:ascii="宋体" w:hAnsi="Courier New" w:cs="Courier New"/>
                <w:szCs w:val="21"/>
              </w:rPr>
            </w:pPr>
          </w:p>
        </w:tc>
        <w:tc>
          <w:tcPr>
            <w:tcW w:w="1106" w:type="dxa"/>
            <w:tcBorders>
              <w:top w:val="single" w:sz="8" w:space="0" w:color="000000"/>
              <w:left w:val="single" w:sz="8" w:space="0" w:color="000000"/>
              <w:bottom w:val="single" w:sz="8" w:space="0" w:color="000000"/>
              <w:right w:val="single" w:sz="8" w:space="0" w:color="000000"/>
            </w:tcBorders>
          </w:tcPr>
          <w:p w14:paraId="3CD5BA50" w14:textId="3B487E9E" w:rsidR="00D00929" w:rsidRPr="00D00929" w:rsidRDefault="00D00929" w:rsidP="000238B1">
            <w:pPr>
              <w:widowControl/>
              <w:spacing w:line="240" w:lineRule="auto"/>
              <w:jc w:val="center"/>
              <w:rPr>
                <w:rFonts w:ascii="宋体" w:hAnsi="Courier New" w:cs="Courier New"/>
                <w:szCs w:val="21"/>
              </w:rPr>
            </w:pPr>
          </w:p>
        </w:tc>
        <w:tc>
          <w:tcPr>
            <w:tcW w:w="1078" w:type="dxa"/>
            <w:tcBorders>
              <w:top w:val="single" w:sz="8" w:space="0" w:color="000000"/>
              <w:left w:val="nil"/>
              <w:bottom w:val="single" w:sz="8" w:space="0" w:color="000000"/>
              <w:right w:val="single" w:sz="8" w:space="0" w:color="000000"/>
            </w:tcBorders>
          </w:tcPr>
          <w:p w14:paraId="2E617257" w14:textId="77777777" w:rsidR="00D00929" w:rsidRPr="00D00929" w:rsidRDefault="00D00929" w:rsidP="000238B1">
            <w:pPr>
              <w:widowControl/>
              <w:spacing w:line="240" w:lineRule="auto"/>
              <w:jc w:val="center"/>
              <w:rPr>
                <w:rFonts w:ascii="宋体" w:hAnsi="Courier New" w:cs="Courier New"/>
                <w:szCs w:val="21"/>
              </w:rPr>
            </w:pPr>
          </w:p>
        </w:tc>
        <w:tc>
          <w:tcPr>
            <w:tcW w:w="1106" w:type="dxa"/>
            <w:tcBorders>
              <w:top w:val="single" w:sz="8" w:space="0" w:color="000000"/>
              <w:left w:val="single" w:sz="8" w:space="0" w:color="000000"/>
              <w:bottom w:val="single" w:sz="8" w:space="0" w:color="000000"/>
              <w:right w:val="single" w:sz="8" w:space="0" w:color="000000"/>
            </w:tcBorders>
          </w:tcPr>
          <w:p w14:paraId="6E595ABD" w14:textId="03BABFEC" w:rsidR="00D00929" w:rsidRPr="00D00929" w:rsidRDefault="00D00929" w:rsidP="000238B1">
            <w:pPr>
              <w:widowControl/>
              <w:spacing w:line="240" w:lineRule="auto"/>
              <w:jc w:val="center"/>
              <w:rPr>
                <w:rFonts w:ascii="宋体" w:hAnsi="Courier New" w:cs="Courier New"/>
                <w:szCs w:val="21"/>
              </w:rPr>
            </w:pPr>
          </w:p>
        </w:tc>
      </w:tr>
      <w:tr w:rsidR="00D00929" w:rsidRPr="00D00929" w14:paraId="559C6109" w14:textId="77777777" w:rsidTr="000A5B32">
        <w:trPr>
          <w:trHeight w:val="285"/>
        </w:trPr>
        <w:tc>
          <w:tcPr>
            <w:tcW w:w="657" w:type="dxa"/>
            <w:tcBorders>
              <w:top w:val="nil"/>
              <w:left w:val="single" w:sz="8" w:space="0" w:color="000000"/>
              <w:bottom w:val="single" w:sz="8" w:space="0" w:color="000000"/>
              <w:right w:val="single" w:sz="8" w:space="0" w:color="000000"/>
            </w:tcBorders>
            <w:hideMark/>
          </w:tcPr>
          <w:p w14:paraId="59D747FC" w14:textId="77777777" w:rsidR="00D00929" w:rsidRPr="00D00929" w:rsidRDefault="00D00929" w:rsidP="000238B1">
            <w:pPr>
              <w:widowControl/>
              <w:spacing w:line="240" w:lineRule="auto"/>
              <w:jc w:val="center"/>
              <w:rPr>
                <w:rFonts w:ascii="宋体" w:hAnsi="Courier New" w:cs="Courier New"/>
                <w:szCs w:val="21"/>
              </w:rPr>
            </w:pPr>
            <w:r w:rsidRPr="00D00929">
              <w:rPr>
                <w:rFonts w:ascii="宋体" w:hAnsi="Courier New" w:cs="Courier New"/>
                <w:szCs w:val="21"/>
              </w:rPr>
              <w:t>10</w:t>
            </w:r>
          </w:p>
        </w:tc>
        <w:tc>
          <w:tcPr>
            <w:tcW w:w="1414" w:type="dxa"/>
            <w:tcBorders>
              <w:top w:val="nil"/>
              <w:left w:val="nil"/>
              <w:bottom w:val="single" w:sz="8" w:space="0" w:color="000000"/>
              <w:right w:val="single" w:sz="8" w:space="0" w:color="000000"/>
            </w:tcBorders>
          </w:tcPr>
          <w:p w14:paraId="32F169BC" w14:textId="02464A88" w:rsidR="00D00929" w:rsidRPr="00D00929" w:rsidRDefault="00D00929" w:rsidP="000238B1">
            <w:pPr>
              <w:widowControl/>
              <w:spacing w:line="240" w:lineRule="auto"/>
              <w:jc w:val="left"/>
              <w:rPr>
                <w:rFonts w:ascii="宋体" w:hAnsi="Courier New" w:cs="Courier New"/>
                <w:szCs w:val="21"/>
              </w:rPr>
            </w:pPr>
          </w:p>
        </w:tc>
        <w:tc>
          <w:tcPr>
            <w:tcW w:w="1408" w:type="dxa"/>
            <w:tcBorders>
              <w:top w:val="nil"/>
              <w:left w:val="nil"/>
              <w:bottom w:val="single" w:sz="8" w:space="0" w:color="000000"/>
              <w:right w:val="single" w:sz="8" w:space="0" w:color="000000"/>
            </w:tcBorders>
          </w:tcPr>
          <w:p w14:paraId="72722D4E" w14:textId="783AC937" w:rsidR="00D00929" w:rsidRPr="00D00929" w:rsidRDefault="00D00929" w:rsidP="000238B1">
            <w:pPr>
              <w:widowControl/>
              <w:spacing w:line="240" w:lineRule="auto"/>
              <w:jc w:val="center"/>
              <w:rPr>
                <w:rFonts w:ascii="宋体" w:hAnsi="Courier New" w:cs="Courier New"/>
                <w:szCs w:val="21"/>
              </w:rPr>
            </w:pPr>
          </w:p>
        </w:tc>
        <w:tc>
          <w:tcPr>
            <w:tcW w:w="1039" w:type="dxa"/>
            <w:tcBorders>
              <w:top w:val="single" w:sz="8" w:space="0" w:color="000000"/>
              <w:left w:val="nil"/>
              <w:bottom w:val="single" w:sz="8" w:space="0" w:color="000000"/>
              <w:right w:val="single" w:sz="8" w:space="0" w:color="000000"/>
            </w:tcBorders>
          </w:tcPr>
          <w:p w14:paraId="660059D0" w14:textId="77777777" w:rsidR="00D00929" w:rsidRPr="00D00929" w:rsidRDefault="00D00929" w:rsidP="000238B1">
            <w:pPr>
              <w:widowControl/>
              <w:spacing w:line="240" w:lineRule="auto"/>
              <w:jc w:val="center"/>
              <w:rPr>
                <w:rFonts w:ascii="宋体" w:hAnsi="Courier New" w:cs="Courier New"/>
                <w:szCs w:val="21"/>
              </w:rPr>
            </w:pPr>
          </w:p>
        </w:tc>
        <w:tc>
          <w:tcPr>
            <w:tcW w:w="1039" w:type="dxa"/>
            <w:tcBorders>
              <w:top w:val="single" w:sz="8" w:space="0" w:color="000000"/>
              <w:left w:val="single" w:sz="8" w:space="0" w:color="000000"/>
              <w:bottom w:val="single" w:sz="8" w:space="0" w:color="000000"/>
              <w:right w:val="single" w:sz="8" w:space="0" w:color="000000"/>
            </w:tcBorders>
          </w:tcPr>
          <w:p w14:paraId="0194C0A7" w14:textId="5E7C6A21" w:rsidR="00D00929" w:rsidRPr="00D00929" w:rsidRDefault="00D00929" w:rsidP="000238B1">
            <w:pPr>
              <w:widowControl/>
              <w:spacing w:line="240" w:lineRule="auto"/>
              <w:jc w:val="center"/>
              <w:rPr>
                <w:rFonts w:ascii="宋体" w:hAnsi="Courier New" w:cs="Courier New"/>
                <w:szCs w:val="21"/>
              </w:rPr>
            </w:pPr>
          </w:p>
        </w:tc>
        <w:tc>
          <w:tcPr>
            <w:tcW w:w="1106" w:type="dxa"/>
            <w:tcBorders>
              <w:top w:val="single" w:sz="8" w:space="0" w:color="000000"/>
              <w:left w:val="single" w:sz="8" w:space="0" w:color="000000"/>
              <w:bottom w:val="single" w:sz="8" w:space="0" w:color="000000"/>
              <w:right w:val="single" w:sz="8" w:space="0" w:color="000000"/>
            </w:tcBorders>
          </w:tcPr>
          <w:p w14:paraId="21410BA3" w14:textId="7378EFCF" w:rsidR="00D00929" w:rsidRPr="00D00929" w:rsidRDefault="00D00929" w:rsidP="000238B1">
            <w:pPr>
              <w:widowControl/>
              <w:spacing w:line="240" w:lineRule="auto"/>
              <w:jc w:val="center"/>
              <w:rPr>
                <w:rFonts w:ascii="宋体" w:hAnsi="Courier New" w:cs="Courier New"/>
                <w:szCs w:val="21"/>
              </w:rPr>
            </w:pPr>
          </w:p>
        </w:tc>
        <w:tc>
          <w:tcPr>
            <w:tcW w:w="1078" w:type="dxa"/>
            <w:tcBorders>
              <w:top w:val="single" w:sz="8" w:space="0" w:color="000000"/>
              <w:left w:val="nil"/>
              <w:bottom w:val="single" w:sz="8" w:space="0" w:color="000000"/>
              <w:right w:val="single" w:sz="8" w:space="0" w:color="000000"/>
            </w:tcBorders>
          </w:tcPr>
          <w:p w14:paraId="308E5202" w14:textId="77777777" w:rsidR="00D00929" w:rsidRPr="00D00929" w:rsidRDefault="00D00929" w:rsidP="000238B1">
            <w:pPr>
              <w:widowControl/>
              <w:spacing w:line="240" w:lineRule="auto"/>
              <w:jc w:val="center"/>
              <w:rPr>
                <w:rFonts w:ascii="宋体" w:hAnsi="Courier New" w:cs="Courier New"/>
                <w:szCs w:val="21"/>
              </w:rPr>
            </w:pPr>
          </w:p>
        </w:tc>
        <w:tc>
          <w:tcPr>
            <w:tcW w:w="1106" w:type="dxa"/>
            <w:tcBorders>
              <w:top w:val="single" w:sz="8" w:space="0" w:color="000000"/>
              <w:left w:val="single" w:sz="8" w:space="0" w:color="000000"/>
              <w:bottom w:val="single" w:sz="8" w:space="0" w:color="000000"/>
              <w:right w:val="single" w:sz="8" w:space="0" w:color="000000"/>
            </w:tcBorders>
          </w:tcPr>
          <w:p w14:paraId="57684142" w14:textId="6B6C3085" w:rsidR="00D00929" w:rsidRPr="00D00929" w:rsidRDefault="00D00929" w:rsidP="000238B1">
            <w:pPr>
              <w:widowControl/>
              <w:spacing w:line="240" w:lineRule="auto"/>
              <w:jc w:val="center"/>
              <w:rPr>
                <w:rFonts w:ascii="宋体" w:hAnsi="Courier New" w:cs="Courier New"/>
                <w:szCs w:val="21"/>
              </w:rPr>
            </w:pPr>
          </w:p>
        </w:tc>
      </w:tr>
      <w:tr w:rsidR="00D00929" w:rsidRPr="00D00929" w14:paraId="3431038D" w14:textId="77777777" w:rsidTr="000A5B32">
        <w:trPr>
          <w:trHeight w:val="285"/>
        </w:trPr>
        <w:tc>
          <w:tcPr>
            <w:tcW w:w="657" w:type="dxa"/>
            <w:tcBorders>
              <w:top w:val="nil"/>
              <w:left w:val="single" w:sz="8" w:space="0" w:color="000000"/>
              <w:bottom w:val="single" w:sz="8" w:space="0" w:color="000000"/>
              <w:right w:val="single" w:sz="8" w:space="0" w:color="000000"/>
            </w:tcBorders>
            <w:hideMark/>
          </w:tcPr>
          <w:p w14:paraId="6B436ADC" w14:textId="77777777" w:rsidR="00D00929" w:rsidRPr="00D00929" w:rsidRDefault="00D00929" w:rsidP="000238B1">
            <w:pPr>
              <w:widowControl/>
              <w:spacing w:line="240" w:lineRule="auto"/>
              <w:jc w:val="center"/>
              <w:rPr>
                <w:rFonts w:ascii="宋体" w:hAnsi="Courier New" w:cs="Courier New"/>
                <w:szCs w:val="21"/>
              </w:rPr>
            </w:pPr>
            <w:r w:rsidRPr="00D00929">
              <w:rPr>
                <w:rFonts w:ascii="宋体" w:hAnsi="Courier New" w:cs="Courier New"/>
                <w:szCs w:val="21"/>
              </w:rPr>
              <w:t>11</w:t>
            </w:r>
          </w:p>
        </w:tc>
        <w:tc>
          <w:tcPr>
            <w:tcW w:w="1414" w:type="dxa"/>
            <w:tcBorders>
              <w:top w:val="nil"/>
              <w:left w:val="nil"/>
              <w:bottom w:val="single" w:sz="8" w:space="0" w:color="000000"/>
              <w:right w:val="single" w:sz="8" w:space="0" w:color="000000"/>
            </w:tcBorders>
          </w:tcPr>
          <w:p w14:paraId="14677CE6" w14:textId="366A4BBB" w:rsidR="00D00929" w:rsidRPr="00D00929" w:rsidRDefault="00D00929" w:rsidP="000238B1">
            <w:pPr>
              <w:widowControl/>
              <w:spacing w:line="240" w:lineRule="auto"/>
              <w:jc w:val="left"/>
              <w:rPr>
                <w:rFonts w:ascii="宋体" w:hAnsi="Courier New" w:cs="Courier New"/>
                <w:szCs w:val="21"/>
              </w:rPr>
            </w:pPr>
          </w:p>
        </w:tc>
        <w:tc>
          <w:tcPr>
            <w:tcW w:w="1408" w:type="dxa"/>
            <w:tcBorders>
              <w:top w:val="nil"/>
              <w:left w:val="nil"/>
              <w:bottom w:val="single" w:sz="8" w:space="0" w:color="000000"/>
              <w:right w:val="single" w:sz="8" w:space="0" w:color="000000"/>
            </w:tcBorders>
          </w:tcPr>
          <w:p w14:paraId="612F4A83" w14:textId="0B437849" w:rsidR="00D00929" w:rsidRPr="00D00929" w:rsidRDefault="00D00929" w:rsidP="000238B1">
            <w:pPr>
              <w:widowControl/>
              <w:spacing w:line="240" w:lineRule="auto"/>
              <w:jc w:val="center"/>
              <w:rPr>
                <w:rFonts w:ascii="宋体" w:hAnsi="Courier New" w:cs="Courier New"/>
                <w:szCs w:val="21"/>
              </w:rPr>
            </w:pPr>
          </w:p>
        </w:tc>
        <w:tc>
          <w:tcPr>
            <w:tcW w:w="1039" w:type="dxa"/>
            <w:tcBorders>
              <w:top w:val="single" w:sz="8" w:space="0" w:color="000000"/>
              <w:left w:val="nil"/>
              <w:bottom w:val="single" w:sz="8" w:space="0" w:color="000000"/>
              <w:right w:val="single" w:sz="8" w:space="0" w:color="000000"/>
            </w:tcBorders>
          </w:tcPr>
          <w:p w14:paraId="46B55AD5" w14:textId="77777777" w:rsidR="00D00929" w:rsidRPr="00D00929" w:rsidRDefault="00D00929" w:rsidP="000238B1">
            <w:pPr>
              <w:widowControl/>
              <w:spacing w:line="240" w:lineRule="auto"/>
              <w:jc w:val="center"/>
              <w:rPr>
                <w:rFonts w:ascii="宋体" w:hAnsi="Courier New" w:cs="Courier New"/>
                <w:szCs w:val="21"/>
              </w:rPr>
            </w:pPr>
          </w:p>
        </w:tc>
        <w:tc>
          <w:tcPr>
            <w:tcW w:w="1039" w:type="dxa"/>
            <w:tcBorders>
              <w:top w:val="single" w:sz="8" w:space="0" w:color="000000"/>
              <w:left w:val="single" w:sz="8" w:space="0" w:color="000000"/>
              <w:bottom w:val="single" w:sz="8" w:space="0" w:color="000000"/>
              <w:right w:val="single" w:sz="8" w:space="0" w:color="000000"/>
            </w:tcBorders>
          </w:tcPr>
          <w:p w14:paraId="621E6167" w14:textId="36827AFF" w:rsidR="00D00929" w:rsidRPr="00D00929" w:rsidRDefault="00D00929" w:rsidP="000238B1">
            <w:pPr>
              <w:widowControl/>
              <w:spacing w:line="240" w:lineRule="auto"/>
              <w:jc w:val="center"/>
              <w:rPr>
                <w:rFonts w:ascii="宋体" w:hAnsi="Courier New" w:cs="Courier New"/>
                <w:szCs w:val="21"/>
              </w:rPr>
            </w:pPr>
          </w:p>
        </w:tc>
        <w:tc>
          <w:tcPr>
            <w:tcW w:w="1106" w:type="dxa"/>
            <w:tcBorders>
              <w:top w:val="single" w:sz="8" w:space="0" w:color="000000"/>
              <w:left w:val="single" w:sz="8" w:space="0" w:color="000000"/>
              <w:bottom w:val="single" w:sz="8" w:space="0" w:color="000000"/>
              <w:right w:val="single" w:sz="8" w:space="0" w:color="000000"/>
            </w:tcBorders>
          </w:tcPr>
          <w:p w14:paraId="6E4A5DF3" w14:textId="42AF8216" w:rsidR="00D00929" w:rsidRPr="00D00929" w:rsidRDefault="00D00929" w:rsidP="000238B1">
            <w:pPr>
              <w:widowControl/>
              <w:spacing w:line="240" w:lineRule="auto"/>
              <w:jc w:val="center"/>
              <w:rPr>
                <w:rFonts w:ascii="宋体" w:hAnsi="Courier New" w:cs="Courier New"/>
                <w:szCs w:val="21"/>
              </w:rPr>
            </w:pPr>
          </w:p>
        </w:tc>
        <w:tc>
          <w:tcPr>
            <w:tcW w:w="1078" w:type="dxa"/>
            <w:tcBorders>
              <w:top w:val="single" w:sz="8" w:space="0" w:color="000000"/>
              <w:left w:val="nil"/>
              <w:bottom w:val="single" w:sz="8" w:space="0" w:color="000000"/>
              <w:right w:val="single" w:sz="8" w:space="0" w:color="000000"/>
            </w:tcBorders>
          </w:tcPr>
          <w:p w14:paraId="3FB0E08F" w14:textId="77777777" w:rsidR="00D00929" w:rsidRPr="00D00929" w:rsidRDefault="00D00929" w:rsidP="000238B1">
            <w:pPr>
              <w:widowControl/>
              <w:spacing w:line="240" w:lineRule="auto"/>
              <w:jc w:val="center"/>
              <w:rPr>
                <w:rFonts w:ascii="宋体" w:hAnsi="Courier New" w:cs="Courier New"/>
                <w:szCs w:val="21"/>
              </w:rPr>
            </w:pPr>
          </w:p>
        </w:tc>
        <w:tc>
          <w:tcPr>
            <w:tcW w:w="1106" w:type="dxa"/>
            <w:tcBorders>
              <w:top w:val="single" w:sz="8" w:space="0" w:color="000000"/>
              <w:left w:val="single" w:sz="8" w:space="0" w:color="000000"/>
              <w:bottom w:val="single" w:sz="8" w:space="0" w:color="000000"/>
              <w:right w:val="single" w:sz="8" w:space="0" w:color="000000"/>
            </w:tcBorders>
          </w:tcPr>
          <w:p w14:paraId="360335BA" w14:textId="5EECDB96" w:rsidR="00D00929" w:rsidRPr="00D00929" w:rsidRDefault="00D00929" w:rsidP="000238B1">
            <w:pPr>
              <w:widowControl/>
              <w:spacing w:line="240" w:lineRule="auto"/>
              <w:jc w:val="center"/>
              <w:rPr>
                <w:rFonts w:ascii="宋体" w:hAnsi="Courier New" w:cs="Courier New"/>
                <w:szCs w:val="21"/>
              </w:rPr>
            </w:pPr>
          </w:p>
        </w:tc>
      </w:tr>
      <w:tr w:rsidR="00D00929" w:rsidRPr="00D00929" w14:paraId="7C817645" w14:textId="77777777" w:rsidTr="000A5B32">
        <w:trPr>
          <w:trHeight w:val="285"/>
        </w:trPr>
        <w:tc>
          <w:tcPr>
            <w:tcW w:w="657" w:type="dxa"/>
            <w:tcBorders>
              <w:top w:val="nil"/>
              <w:left w:val="single" w:sz="8" w:space="0" w:color="000000"/>
              <w:bottom w:val="single" w:sz="8" w:space="0" w:color="000000"/>
              <w:right w:val="single" w:sz="8" w:space="0" w:color="000000"/>
            </w:tcBorders>
            <w:hideMark/>
          </w:tcPr>
          <w:p w14:paraId="5762100A" w14:textId="77777777" w:rsidR="00D00929" w:rsidRPr="00D00929" w:rsidRDefault="00D00929" w:rsidP="000238B1">
            <w:pPr>
              <w:widowControl/>
              <w:spacing w:line="240" w:lineRule="auto"/>
              <w:jc w:val="center"/>
              <w:rPr>
                <w:rFonts w:ascii="宋体" w:hAnsi="Courier New" w:cs="Courier New"/>
                <w:szCs w:val="21"/>
              </w:rPr>
            </w:pPr>
            <w:r w:rsidRPr="00D00929">
              <w:rPr>
                <w:rFonts w:ascii="宋体" w:hAnsi="Courier New" w:cs="Courier New"/>
                <w:szCs w:val="21"/>
              </w:rPr>
              <w:t>12</w:t>
            </w:r>
          </w:p>
        </w:tc>
        <w:tc>
          <w:tcPr>
            <w:tcW w:w="1414" w:type="dxa"/>
            <w:tcBorders>
              <w:top w:val="nil"/>
              <w:left w:val="nil"/>
              <w:bottom w:val="single" w:sz="8" w:space="0" w:color="000000"/>
              <w:right w:val="single" w:sz="8" w:space="0" w:color="000000"/>
            </w:tcBorders>
          </w:tcPr>
          <w:p w14:paraId="680E24F9" w14:textId="22838E5F" w:rsidR="00D00929" w:rsidRPr="00D00929" w:rsidRDefault="00D00929" w:rsidP="000238B1">
            <w:pPr>
              <w:widowControl/>
              <w:spacing w:line="240" w:lineRule="auto"/>
              <w:jc w:val="left"/>
              <w:rPr>
                <w:rFonts w:ascii="宋体" w:hAnsi="Courier New" w:cs="Courier New"/>
                <w:szCs w:val="21"/>
              </w:rPr>
            </w:pPr>
          </w:p>
        </w:tc>
        <w:tc>
          <w:tcPr>
            <w:tcW w:w="1408" w:type="dxa"/>
            <w:tcBorders>
              <w:top w:val="nil"/>
              <w:left w:val="nil"/>
              <w:bottom w:val="single" w:sz="8" w:space="0" w:color="000000"/>
              <w:right w:val="single" w:sz="8" w:space="0" w:color="000000"/>
            </w:tcBorders>
          </w:tcPr>
          <w:p w14:paraId="01AD6064" w14:textId="00E66A2A" w:rsidR="00D00929" w:rsidRPr="00D00929" w:rsidRDefault="00D00929" w:rsidP="000238B1">
            <w:pPr>
              <w:widowControl/>
              <w:spacing w:line="240" w:lineRule="auto"/>
              <w:jc w:val="center"/>
              <w:rPr>
                <w:rFonts w:ascii="宋体" w:hAnsi="Courier New" w:cs="Courier New"/>
                <w:szCs w:val="21"/>
              </w:rPr>
            </w:pPr>
          </w:p>
        </w:tc>
        <w:tc>
          <w:tcPr>
            <w:tcW w:w="1039" w:type="dxa"/>
            <w:tcBorders>
              <w:top w:val="single" w:sz="8" w:space="0" w:color="000000"/>
              <w:left w:val="nil"/>
              <w:bottom w:val="single" w:sz="8" w:space="0" w:color="000000"/>
              <w:right w:val="single" w:sz="8" w:space="0" w:color="000000"/>
            </w:tcBorders>
          </w:tcPr>
          <w:p w14:paraId="2EEABFD1" w14:textId="77777777" w:rsidR="00D00929" w:rsidRPr="00D00929" w:rsidRDefault="00D00929" w:rsidP="000238B1">
            <w:pPr>
              <w:widowControl/>
              <w:spacing w:line="240" w:lineRule="auto"/>
              <w:jc w:val="center"/>
              <w:rPr>
                <w:rFonts w:ascii="宋体" w:hAnsi="Courier New" w:cs="Courier New"/>
                <w:szCs w:val="21"/>
              </w:rPr>
            </w:pPr>
          </w:p>
        </w:tc>
        <w:tc>
          <w:tcPr>
            <w:tcW w:w="1039" w:type="dxa"/>
            <w:tcBorders>
              <w:top w:val="single" w:sz="8" w:space="0" w:color="000000"/>
              <w:left w:val="single" w:sz="8" w:space="0" w:color="000000"/>
              <w:bottom w:val="single" w:sz="8" w:space="0" w:color="000000"/>
              <w:right w:val="single" w:sz="8" w:space="0" w:color="000000"/>
            </w:tcBorders>
          </w:tcPr>
          <w:p w14:paraId="02D78809" w14:textId="366A812F" w:rsidR="00D00929" w:rsidRPr="00D00929" w:rsidRDefault="00D00929" w:rsidP="000238B1">
            <w:pPr>
              <w:widowControl/>
              <w:spacing w:line="240" w:lineRule="auto"/>
              <w:jc w:val="center"/>
              <w:rPr>
                <w:rFonts w:ascii="宋体" w:hAnsi="Courier New" w:cs="Courier New"/>
                <w:szCs w:val="21"/>
              </w:rPr>
            </w:pPr>
          </w:p>
        </w:tc>
        <w:tc>
          <w:tcPr>
            <w:tcW w:w="1106" w:type="dxa"/>
            <w:tcBorders>
              <w:top w:val="single" w:sz="8" w:space="0" w:color="000000"/>
              <w:left w:val="single" w:sz="8" w:space="0" w:color="000000"/>
              <w:bottom w:val="single" w:sz="8" w:space="0" w:color="000000"/>
              <w:right w:val="single" w:sz="8" w:space="0" w:color="000000"/>
            </w:tcBorders>
          </w:tcPr>
          <w:p w14:paraId="7357A06F" w14:textId="428BA8CD" w:rsidR="00D00929" w:rsidRPr="00D00929" w:rsidRDefault="00D00929" w:rsidP="000238B1">
            <w:pPr>
              <w:widowControl/>
              <w:spacing w:line="240" w:lineRule="auto"/>
              <w:jc w:val="center"/>
              <w:rPr>
                <w:rFonts w:ascii="宋体" w:hAnsi="Courier New" w:cs="Courier New"/>
                <w:szCs w:val="21"/>
              </w:rPr>
            </w:pPr>
          </w:p>
        </w:tc>
        <w:tc>
          <w:tcPr>
            <w:tcW w:w="1078" w:type="dxa"/>
            <w:tcBorders>
              <w:top w:val="single" w:sz="8" w:space="0" w:color="000000"/>
              <w:left w:val="nil"/>
              <w:bottom w:val="single" w:sz="8" w:space="0" w:color="000000"/>
              <w:right w:val="single" w:sz="8" w:space="0" w:color="000000"/>
            </w:tcBorders>
          </w:tcPr>
          <w:p w14:paraId="44CA7DA8" w14:textId="77777777" w:rsidR="00D00929" w:rsidRPr="00D00929" w:rsidRDefault="00D00929" w:rsidP="000238B1">
            <w:pPr>
              <w:widowControl/>
              <w:spacing w:line="240" w:lineRule="auto"/>
              <w:jc w:val="center"/>
              <w:rPr>
                <w:rFonts w:ascii="宋体" w:hAnsi="Courier New" w:cs="Courier New"/>
                <w:szCs w:val="21"/>
              </w:rPr>
            </w:pPr>
          </w:p>
        </w:tc>
        <w:tc>
          <w:tcPr>
            <w:tcW w:w="1106" w:type="dxa"/>
            <w:tcBorders>
              <w:top w:val="single" w:sz="8" w:space="0" w:color="000000"/>
              <w:left w:val="single" w:sz="8" w:space="0" w:color="000000"/>
              <w:bottom w:val="single" w:sz="8" w:space="0" w:color="000000"/>
              <w:right w:val="single" w:sz="8" w:space="0" w:color="000000"/>
            </w:tcBorders>
          </w:tcPr>
          <w:p w14:paraId="03B2C6CE" w14:textId="7FA3AA55" w:rsidR="00D00929" w:rsidRPr="00D00929" w:rsidRDefault="00D00929" w:rsidP="000238B1">
            <w:pPr>
              <w:widowControl/>
              <w:spacing w:line="240" w:lineRule="auto"/>
              <w:jc w:val="center"/>
              <w:rPr>
                <w:rFonts w:ascii="宋体" w:hAnsi="Courier New" w:cs="Courier New"/>
                <w:szCs w:val="21"/>
              </w:rPr>
            </w:pPr>
          </w:p>
        </w:tc>
      </w:tr>
      <w:tr w:rsidR="00D00929" w:rsidRPr="00D00929" w14:paraId="096CFB5D" w14:textId="77777777" w:rsidTr="000A5B32">
        <w:trPr>
          <w:trHeight w:val="285"/>
        </w:trPr>
        <w:tc>
          <w:tcPr>
            <w:tcW w:w="657" w:type="dxa"/>
            <w:tcBorders>
              <w:top w:val="nil"/>
              <w:left w:val="single" w:sz="8" w:space="0" w:color="000000"/>
              <w:bottom w:val="single" w:sz="8" w:space="0" w:color="000000"/>
              <w:right w:val="single" w:sz="8" w:space="0" w:color="000000"/>
            </w:tcBorders>
            <w:hideMark/>
          </w:tcPr>
          <w:p w14:paraId="0DA32011" w14:textId="77777777" w:rsidR="00D00929" w:rsidRPr="00D00929" w:rsidRDefault="00D00929" w:rsidP="000238B1">
            <w:pPr>
              <w:widowControl/>
              <w:spacing w:line="240" w:lineRule="auto"/>
              <w:jc w:val="center"/>
              <w:rPr>
                <w:rFonts w:ascii="宋体" w:hAnsi="Courier New" w:cs="Courier New"/>
                <w:szCs w:val="21"/>
              </w:rPr>
            </w:pPr>
            <w:r w:rsidRPr="00D00929">
              <w:rPr>
                <w:rFonts w:ascii="宋体" w:hAnsi="Courier New" w:cs="Courier New"/>
                <w:szCs w:val="21"/>
              </w:rPr>
              <w:t>13</w:t>
            </w:r>
          </w:p>
        </w:tc>
        <w:tc>
          <w:tcPr>
            <w:tcW w:w="1414" w:type="dxa"/>
            <w:tcBorders>
              <w:top w:val="nil"/>
              <w:left w:val="nil"/>
              <w:bottom w:val="single" w:sz="8" w:space="0" w:color="000000"/>
              <w:right w:val="single" w:sz="8" w:space="0" w:color="000000"/>
            </w:tcBorders>
          </w:tcPr>
          <w:p w14:paraId="4611EE56" w14:textId="218DA78F" w:rsidR="00D00929" w:rsidRPr="00D00929" w:rsidRDefault="00D00929" w:rsidP="000238B1">
            <w:pPr>
              <w:widowControl/>
              <w:spacing w:line="240" w:lineRule="auto"/>
              <w:jc w:val="left"/>
              <w:rPr>
                <w:rFonts w:ascii="宋体" w:hAnsi="Courier New" w:cs="Courier New"/>
                <w:szCs w:val="21"/>
              </w:rPr>
            </w:pPr>
          </w:p>
        </w:tc>
        <w:tc>
          <w:tcPr>
            <w:tcW w:w="1408" w:type="dxa"/>
            <w:tcBorders>
              <w:top w:val="nil"/>
              <w:left w:val="nil"/>
              <w:bottom w:val="single" w:sz="8" w:space="0" w:color="000000"/>
              <w:right w:val="single" w:sz="8" w:space="0" w:color="000000"/>
            </w:tcBorders>
          </w:tcPr>
          <w:p w14:paraId="38F141FE" w14:textId="043FE054" w:rsidR="00D00929" w:rsidRPr="00D00929" w:rsidRDefault="00D00929" w:rsidP="000238B1">
            <w:pPr>
              <w:widowControl/>
              <w:spacing w:line="240" w:lineRule="auto"/>
              <w:jc w:val="center"/>
              <w:rPr>
                <w:rFonts w:ascii="宋体" w:hAnsi="Courier New" w:cs="Courier New"/>
                <w:szCs w:val="21"/>
              </w:rPr>
            </w:pPr>
          </w:p>
        </w:tc>
        <w:tc>
          <w:tcPr>
            <w:tcW w:w="1039" w:type="dxa"/>
            <w:tcBorders>
              <w:top w:val="single" w:sz="8" w:space="0" w:color="000000"/>
              <w:left w:val="nil"/>
              <w:bottom w:val="single" w:sz="8" w:space="0" w:color="000000"/>
              <w:right w:val="single" w:sz="8" w:space="0" w:color="000000"/>
            </w:tcBorders>
          </w:tcPr>
          <w:p w14:paraId="2D32FAAA" w14:textId="77777777" w:rsidR="00D00929" w:rsidRPr="00D00929" w:rsidRDefault="00D00929" w:rsidP="000238B1">
            <w:pPr>
              <w:widowControl/>
              <w:spacing w:line="240" w:lineRule="auto"/>
              <w:jc w:val="center"/>
              <w:rPr>
                <w:rFonts w:ascii="宋体" w:hAnsi="Courier New" w:cs="Courier New"/>
                <w:szCs w:val="21"/>
              </w:rPr>
            </w:pPr>
          </w:p>
        </w:tc>
        <w:tc>
          <w:tcPr>
            <w:tcW w:w="1039" w:type="dxa"/>
            <w:tcBorders>
              <w:top w:val="single" w:sz="8" w:space="0" w:color="000000"/>
              <w:left w:val="single" w:sz="8" w:space="0" w:color="000000"/>
              <w:bottom w:val="single" w:sz="8" w:space="0" w:color="000000"/>
              <w:right w:val="single" w:sz="8" w:space="0" w:color="000000"/>
            </w:tcBorders>
          </w:tcPr>
          <w:p w14:paraId="549CD85E" w14:textId="7ECD834C" w:rsidR="00D00929" w:rsidRPr="00D00929" w:rsidRDefault="00D00929" w:rsidP="000238B1">
            <w:pPr>
              <w:widowControl/>
              <w:spacing w:line="240" w:lineRule="auto"/>
              <w:jc w:val="center"/>
              <w:rPr>
                <w:rFonts w:ascii="宋体" w:hAnsi="Courier New" w:cs="Courier New"/>
                <w:szCs w:val="21"/>
              </w:rPr>
            </w:pPr>
          </w:p>
        </w:tc>
        <w:tc>
          <w:tcPr>
            <w:tcW w:w="1106" w:type="dxa"/>
            <w:tcBorders>
              <w:top w:val="single" w:sz="8" w:space="0" w:color="000000"/>
              <w:left w:val="single" w:sz="8" w:space="0" w:color="000000"/>
              <w:bottom w:val="single" w:sz="8" w:space="0" w:color="000000"/>
              <w:right w:val="single" w:sz="8" w:space="0" w:color="000000"/>
            </w:tcBorders>
          </w:tcPr>
          <w:p w14:paraId="1A7D8491" w14:textId="218A604B" w:rsidR="00D00929" w:rsidRPr="00D00929" w:rsidRDefault="00D00929" w:rsidP="000238B1">
            <w:pPr>
              <w:widowControl/>
              <w:spacing w:line="240" w:lineRule="auto"/>
              <w:jc w:val="center"/>
              <w:rPr>
                <w:rFonts w:ascii="宋体" w:hAnsi="Courier New" w:cs="Courier New"/>
                <w:szCs w:val="21"/>
              </w:rPr>
            </w:pPr>
          </w:p>
        </w:tc>
        <w:tc>
          <w:tcPr>
            <w:tcW w:w="1078" w:type="dxa"/>
            <w:tcBorders>
              <w:top w:val="single" w:sz="8" w:space="0" w:color="000000"/>
              <w:left w:val="nil"/>
              <w:bottom w:val="single" w:sz="8" w:space="0" w:color="000000"/>
              <w:right w:val="single" w:sz="8" w:space="0" w:color="000000"/>
            </w:tcBorders>
          </w:tcPr>
          <w:p w14:paraId="6315F970" w14:textId="77777777" w:rsidR="00D00929" w:rsidRPr="00D00929" w:rsidRDefault="00D00929" w:rsidP="000238B1">
            <w:pPr>
              <w:widowControl/>
              <w:spacing w:line="240" w:lineRule="auto"/>
              <w:jc w:val="center"/>
              <w:rPr>
                <w:rFonts w:ascii="宋体" w:hAnsi="Courier New" w:cs="Courier New"/>
                <w:szCs w:val="21"/>
              </w:rPr>
            </w:pPr>
          </w:p>
        </w:tc>
        <w:tc>
          <w:tcPr>
            <w:tcW w:w="1106" w:type="dxa"/>
            <w:tcBorders>
              <w:top w:val="single" w:sz="8" w:space="0" w:color="000000"/>
              <w:left w:val="single" w:sz="8" w:space="0" w:color="000000"/>
              <w:bottom w:val="single" w:sz="8" w:space="0" w:color="000000"/>
              <w:right w:val="single" w:sz="8" w:space="0" w:color="000000"/>
            </w:tcBorders>
          </w:tcPr>
          <w:p w14:paraId="5C53799A" w14:textId="27437CC3" w:rsidR="00D00929" w:rsidRPr="00D00929" w:rsidRDefault="00D00929" w:rsidP="000238B1">
            <w:pPr>
              <w:widowControl/>
              <w:spacing w:line="240" w:lineRule="auto"/>
              <w:jc w:val="center"/>
              <w:rPr>
                <w:rFonts w:ascii="宋体" w:hAnsi="Courier New" w:cs="Courier New"/>
                <w:szCs w:val="21"/>
              </w:rPr>
            </w:pPr>
          </w:p>
        </w:tc>
      </w:tr>
      <w:tr w:rsidR="00D00929" w:rsidRPr="00D00929" w14:paraId="40BBB089" w14:textId="77777777" w:rsidTr="000A5B32">
        <w:trPr>
          <w:trHeight w:val="285"/>
        </w:trPr>
        <w:tc>
          <w:tcPr>
            <w:tcW w:w="657" w:type="dxa"/>
            <w:tcBorders>
              <w:top w:val="nil"/>
              <w:left w:val="single" w:sz="8" w:space="0" w:color="000000"/>
              <w:bottom w:val="single" w:sz="8" w:space="0" w:color="000000"/>
              <w:right w:val="single" w:sz="8" w:space="0" w:color="000000"/>
            </w:tcBorders>
            <w:hideMark/>
          </w:tcPr>
          <w:p w14:paraId="34F3E046" w14:textId="77777777" w:rsidR="00D00929" w:rsidRPr="00D00929" w:rsidRDefault="00D00929" w:rsidP="000238B1">
            <w:pPr>
              <w:widowControl/>
              <w:spacing w:line="240" w:lineRule="auto"/>
              <w:jc w:val="center"/>
              <w:rPr>
                <w:rFonts w:ascii="宋体" w:hAnsi="Courier New" w:cs="Courier New"/>
                <w:szCs w:val="21"/>
              </w:rPr>
            </w:pPr>
            <w:r w:rsidRPr="00D00929">
              <w:rPr>
                <w:rFonts w:ascii="宋体" w:hAnsi="Courier New" w:cs="Courier New"/>
                <w:szCs w:val="21"/>
              </w:rPr>
              <w:t>14</w:t>
            </w:r>
          </w:p>
        </w:tc>
        <w:tc>
          <w:tcPr>
            <w:tcW w:w="1414" w:type="dxa"/>
            <w:tcBorders>
              <w:top w:val="nil"/>
              <w:left w:val="nil"/>
              <w:bottom w:val="single" w:sz="8" w:space="0" w:color="000000"/>
              <w:right w:val="single" w:sz="8" w:space="0" w:color="000000"/>
            </w:tcBorders>
          </w:tcPr>
          <w:p w14:paraId="0AEFADD5" w14:textId="3BB76182" w:rsidR="00D00929" w:rsidRPr="00D00929" w:rsidRDefault="00D00929" w:rsidP="000238B1">
            <w:pPr>
              <w:widowControl/>
              <w:spacing w:line="240" w:lineRule="auto"/>
              <w:jc w:val="left"/>
              <w:rPr>
                <w:rFonts w:ascii="宋体" w:hAnsi="Courier New" w:cs="Courier New"/>
                <w:szCs w:val="21"/>
              </w:rPr>
            </w:pPr>
          </w:p>
        </w:tc>
        <w:tc>
          <w:tcPr>
            <w:tcW w:w="1408" w:type="dxa"/>
            <w:tcBorders>
              <w:top w:val="nil"/>
              <w:left w:val="nil"/>
              <w:bottom w:val="single" w:sz="8" w:space="0" w:color="000000"/>
              <w:right w:val="single" w:sz="8" w:space="0" w:color="000000"/>
            </w:tcBorders>
          </w:tcPr>
          <w:p w14:paraId="27EC7409" w14:textId="03E9CF03" w:rsidR="00D00929" w:rsidRPr="00D00929" w:rsidRDefault="00D00929" w:rsidP="000238B1">
            <w:pPr>
              <w:widowControl/>
              <w:spacing w:line="240" w:lineRule="auto"/>
              <w:jc w:val="center"/>
              <w:rPr>
                <w:rFonts w:ascii="宋体" w:hAnsi="Courier New" w:cs="Courier New"/>
                <w:szCs w:val="21"/>
              </w:rPr>
            </w:pPr>
          </w:p>
        </w:tc>
        <w:tc>
          <w:tcPr>
            <w:tcW w:w="1039" w:type="dxa"/>
            <w:tcBorders>
              <w:top w:val="single" w:sz="8" w:space="0" w:color="000000"/>
              <w:left w:val="nil"/>
              <w:bottom w:val="single" w:sz="8" w:space="0" w:color="000000"/>
              <w:right w:val="single" w:sz="8" w:space="0" w:color="000000"/>
            </w:tcBorders>
          </w:tcPr>
          <w:p w14:paraId="4AAD1646" w14:textId="77777777" w:rsidR="00D00929" w:rsidRPr="00D00929" w:rsidRDefault="00D00929" w:rsidP="000238B1">
            <w:pPr>
              <w:widowControl/>
              <w:spacing w:line="240" w:lineRule="auto"/>
              <w:jc w:val="center"/>
              <w:rPr>
                <w:rFonts w:ascii="宋体" w:hAnsi="Courier New" w:cs="Courier New"/>
                <w:szCs w:val="21"/>
              </w:rPr>
            </w:pPr>
          </w:p>
        </w:tc>
        <w:tc>
          <w:tcPr>
            <w:tcW w:w="1039" w:type="dxa"/>
            <w:tcBorders>
              <w:top w:val="single" w:sz="8" w:space="0" w:color="000000"/>
              <w:left w:val="single" w:sz="8" w:space="0" w:color="000000"/>
              <w:bottom w:val="single" w:sz="8" w:space="0" w:color="000000"/>
              <w:right w:val="single" w:sz="8" w:space="0" w:color="000000"/>
            </w:tcBorders>
          </w:tcPr>
          <w:p w14:paraId="5594AC45" w14:textId="17C70F92" w:rsidR="00D00929" w:rsidRPr="00D00929" w:rsidRDefault="00D00929" w:rsidP="000238B1">
            <w:pPr>
              <w:widowControl/>
              <w:spacing w:line="240" w:lineRule="auto"/>
              <w:jc w:val="center"/>
              <w:rPr>
                <w:rFonts w:ascii="宋体" w:hAnsi="Courier New" w:cs="Courier New"/>
                <w:szCs w:val="21"/>
              </w:rPr>
            </w:pPr>
          </w:p>
        </w:tc>
        <w:tc>
          <w:tcPr>
            <w:tcW w:w="1106" w:type="dxa"/>
            <w:tcBorders>
              <w:top w:val="single" w:sz="8" w:space="0" w:color="000000"/>
              <w:left w:val="single" w:sz="8" w:space="0" w:color="000000"/>
              <w:bottom w:val="single" w:sz="8" w:space="0" w:color="000000"/>
              <w:right w:val="single" w:sz="8" w:space="0" w:color="000000"/>
            </w:tcBorders>
          </w:tcPr>
          <w:p w14:paraId="352C44D4" w14:textId="202564B1" w:rsidR="00D00929" w:rsidRPr="00D00929" w:rsidRDefault="00D00929" w:rsidP="000238B1">
            <w:pPr>
              <w:widowControl/>
              <w:spacing w:line="240" w:lineRule="auto"/>
              <w:jc w:val="center"/>
              <w:rPr>
                <w:rFonts w:ascii="宋体" w:hAnsi="Courier New" w:cs="Courier New"/>
                <w:szCs w:val="21"/>
              </w:rPr>
            </w:pPr>
          </w:p>
        </w:tc>
        <w:tc>
          <w:tcPr>
            <w:tcW w:w="1078" w:type="dxa"/>
            <w:tcBorders>
              <w:top w:val="single" w:sz="8" w:space="0" w:color="000000"/>
              <w:left w:val="nil"/>
              <w:bottom w:val="single" w:sz="8" w:space="0" w:color="000000"/>
              <w:right w:val="single" w:sz="8" w:space="0" w:color="000000"/>
            </w:tcBorders>
          </w:tcPr>
          <w:p w14:paraId="29F785D5" w14:textId="77777777" w:rsidR="00D00929" w:rsidRPr="00D00929" w:rsidRDefault="00D00929" w:rsidP="000238B1">
            <w:pPr>
              <w:widowControl/>
              <w:spacing w:line="240" w:lineRule="auto"/>
              <w:jc w:val="center"/>
              <w:rPr>
                <w:rFonts w:ascii="宋体" w:hAnsi="Courier New" w:cs="Courier New"/>
                <w:szCs w:val="21"/>
              </w:rPr>
            </w:pPr>
          </w:p>
        </w:tc>
        <w:tc>
          <w:tcPr>
            <w:tcW w:w="1106" w:type="dxa"/>
            <w:tcBorders>
              <w:top w:val="single" w:sz="8" w:space="0" w:color="000000"/>
              <w:left w:val="single" w:sz="8" w:space="0" w:color="000000"/>
              <w:bottom w:val="single" w:sz="8" w:space="0" w:color="000000"/>
              <w:right w:val="single" w:sz="8" w:space="0" w:color="000000"/>
            </w:tcBorders>
          </w:tcPr>
          <w:p w14:paraId="7E593E65" w14:textId="5D0F2B28" w:rsidR="00D00929" w:rsidRPr="00D00929" w:rsidRDefault="00D00929" w:rsidP="000238B1">
            <w:pPr>
              <w:widowControl/>
              <w:spacing w:line="240" w:lineRule="auto"/>
              <w:jc w:val="center"/>
              <w:rPr>
                <w:rFonts w:ascii="宋体" w:hAnsi="Courier New" w:cs="Courier New"/>
                <w:szCs w:val="21"/>
              </w:rPr>
            </w:pPr>
          </w:p>
        </w:tc>
      </w:tr>
      <w:tr w:rsidR="00D00929" w:rsidRPr="00D00929" w14:paraId="05046946" w14:textId="77777777" w:rsidTr="000A5B32">
        <w:trPr>
          <w:trHeight w:val="285"/>
        </w:trPr>
        <w:tc>
          <w:tcPr>
            <w:tcW w:w="657" w:type="dxa"/>
            <w:tcBorders>
              <w:top w:val="nil"/>
              <w:left w:val="single" w:sz="8" w:space="0" w:color="000000"/>
              <w:bottom w:val="single" w:sz="8" w:space="0" w:color="000000"/>
              <w:right w:val="single" w:sz="8" w:space="0" w:color="000000"/>
            </w:tcBorders>
            <w:hideMark/>
          </w:tcPr>
          <w:p w14:paraId="7B705DBE" w14:textId="77777777" w:rsidR="00D00929" w:rsidRPr="00D00929" w:rsidRDefault="00D00929" w:rsidP="000238B1">
            <w:pPr>
              <w:widowControl/>
              <w:spacing w:line="240" w:lineRule="auto"/>
              <w:jc w:val="center"/>
              <w:rPr>
                <w:rFonts w:ascii="宋体" w:hAnsi="Courier New" w:cs="Courier New"/>
                <w:szCs w:val="21"/>
              </w:rPr>
            </w:pPr>
            <w:r w:rsidRPr="00D00929">
              <w:rPr>
                <w:rFonts w:ascii="宋体" w:hAnsi="Courier New" w:cs="Courier New"/>
                <w:szCs w:val="21"/>
              </w:rPr>
              <w:t>15</w:t>
            </w:r>
          </w:p>
        </w:tc>
        <w:tc>
          <w:tcPr>
            <w:tcW w:w="1414" w:type="dxa"/>
            <w:tcBorders>
              <w:top w:val="nil"/>
              <w:left w:val="nil"/>
              <w:bottom w:val="single" w:sz="8" w:space="0" w:color="000000"/>
              <w:right w:val="single" w:sz="8" w:space="0" w:color="000000"/>
            </w:tcBorders>
          </w:tcPr>
          <w:p w14:paraId="20C94A65" w14:textId="7746F230" w:rsidR="00D00929" w:rsidRPr="00D00929" w:rsidRDefault="00D00929" w:rsidP="000238B1">
            <w:pPr>
              <w:widowControl/>
              <w:spacing w:line="240" w:lineRule="auto"/>
              <w:jc w:val="left"/>
              <w:rPr>
                <w:rFonts w:ascii="宋体" w:hAnsi="Courier New" w:cs="Courier New"/>
                <w:szCs w:val="21"/>
              </w:rPr>
            </w:pPr>
          </w:p>
        </w:tc>
        <w:tc>
          <w:tcPr>
            <w:tcW w:w="1408" w:type="dxa"/>
            <w:tcBorders>
              <w:top w:val="nil"/>
              <w:left w:val="nil"/>
              <w:bottom w:val="single" w:sz="8" w:space="0" w:color="000000"/>
              <w:right w:val="single" w:sz="8" w:space="0" w:color="000000"/>
            </w:tcBorders>
          </w:tcPr>
          <w:p w14:paraId="6537CEA5" w14:textId="3AD778ED" w:rsidR="00D00929" w:rsidRPr="00D00929" w:rsidRDefault="00D00929" w:rsidP="000238B1">
            <w:pPr>
              <w:widowControl/>
              <w:spacing w:line="240" w:lineRule="auto"/>
              <w:jc w:val="center"/>
              <w:rPr>
                <w:rFonts w:ascii="宋体" w:hAnsi="Courier New" w:cs="Courier New"/>
                <w:szCs w:val="21"/>
              </w:rPr>
            </w:pPr>
          </w:p>
        </w:tc>
        <w:tc>
          <w:tcPr>
            <w:tcW w:w="1039" w:type="dxa"/>
            <w:tcBorders>
              <w:top w:val="single" w:sz="8" w:space="0" w:color="000000"/>
              <w:left w:val="nil"/>
              <w:bottom w:val="single" w:sz="8" w:space="0" w:color="000000"/>
              <w:right w:val="single" w:sz="8" w:space="0" w:color="000000"/>
            </w:tcBorders>
          </w:tcPr>
          <w:p w14:paraId="41E763FA" w14:textId="77777777" w:rsidR="00D00929" w:rsidRPr="00D00929" w:rsidRDefault="00D00929" w:rsidP="000238B1">
            <w:pPr>
              <w:widowControl/>
              <w:spacing w:line="240" w:lineRule="auto"/>
              <w:jc w:val="center"/>
              <w:rPr>
                <w:rFonts w:ascii="宋体" w:hAnsi="Courier New" w:cs="Courier New"/>
                <w:szCs w:val="21"/>
              </w:rPr>
            </w:pPr>
          </w:p>
        </w:tc>
        <w:tc>
          <w:tcPr>
            <w:tcW w:w="1039" w:type="dxa"/>
            <w:tcBorders>
              <w:top w:val="single" w:sz="8" w:space="0" w:color="000000"/>
              <w:left w:val="single" w:sz="8" w:space="0" w:color="000000"/>
              <w:bottom w:val="single" w:sz="8" w:space="0" w:color="000000"/>
              <w:right w:val="single" w:sz="8" w:space="0" w:color="000000"/>
            </w:tcBorders>
          </w:tcPr>
          <w:p w14:paraId="308F229F" w14:textId="6D3C6B25" w:rsidR="00D00929" w:rsidRPr="00D00929" w:rsidRDefault="00D00929" w:rsidP="000238B1">
            <w:pPr>
              <w:widowControl/>
              <w:spacing w:line="240" w:lineRule="auto"/>
              <w:jc w:val="center"/>
              <w:rPr>
                <w:rFonts w:ascii="宋体" w:hAnsi="Courier New" w:cs="Courier New"/>
                <w:szCs w:val="21"/>
              </w:rPr>
            </w:pPr>
          </w:p>
        </w:tc>
        <w:tc>
          <w:tcPr>
            <w:tcW w:w="1106" w:type="dxa"/>
            <w:tcBorders>
              <w:top w:val="single" w:sz="8" w:space="0" w:color="000000"/>
              <w:left w:val="single" w:sz="8" w:space="0" w:color="000000"/>
              <w:bottom w:val="single" w:sz="8" w:space="0" w:color="000000"/>
              <w:right w:val="single" w:sz="8" w:space="0" w:color="000000"/>
            </w:tcBorders>
          </w:tcPr>
          <w:p w14:paraId="28FF747F" w14:textId="43A1C854" w:rsidR="00D00929" w:rsidRPr="00D00929" w:rsidRDefault="00D00929" w:rsidP="000238B1">
            <w:pPr>
              <w:widowControl/>
              <w:spacing w:line="240" w:lineRule="auto"/>
              <w:jc w:val="center"/>
              <w:rPr>
                <w:rFonts w:ascii="宋体" w:hAnsi="Courier New" w:cs="Courier New"/>
                <w:szCs w:val="21"/>
              </w:rPr>
            </w:pPr>
          </w:p>
        </w:tc>
        <w:tc>
          <w:tcPr>
            <w:tcW w:w="1078" w:type="dxa"/>
            <w:tcBorders>
              <w:top w:val="single" w:sz="8" w:space="0" w:color="000000"/>
              <w:left w:val="nil"/>
              <w:bottom w:val="single" w:sz="8" w:space="0" w:color="000000"/>
              <w:right w:val="single" w:sz="8" w:space="0" w:color="000000"/>
            </w:tcBorders>
          </w:tcPr>
          <w:p w14:paraId="0A393E5E" w14:textId="77777777" w:rsidR="00D00929" w:rsidRPr="00D00929" w:rsidRDefault="00D00929" w:rsidP="000238B1">
            <w:pPr>
              <w:widowControl/>
              <w:spacing w:line="240" w:lineRule="auto"/>
              <w:jc w:val="center"/>
              <w:rPr>
                <w:rFonts w:ascii="宋体" w:hAnsi="Courier New" w:cs="Courier New"/>
                <w:szCs w:val="21"/>
              </w:rPr>
            </w:pPr>
          </w:p>
        </w:tc>
        <w:tc>
          <w:tcPr>
            <w:tcW w:w="1106" w:type="dxa"/>
            <w:tcBorders>
              <w:top w:val="single" w:sz="8" w:space="0" w:color="000000"/>
              <w:left w:val="single" w:sz="8" w:space="0" w:color="000000"/>
              <w:bottom w:val="single" w:sz="8" w:space="0" w:color="000000"/>
              <w:right w:val="single" w:sz="8" w:space="0" w:color="000000"/>
            </w:tcBorders>
          </w:tcPr>
          <w:p w14:paraId="6B24FCD5" w14:textId="17D6103A" w:rsidR="00D00929" w:rsidRPr="00D00929" w:rsidRDefault="00D00929" w:rsidP="000238B1">
            <w:pPr>
              <w:widowControl/>
              <w:spacing w:line="240" w:lineRule="auto"/>
              <w:jc w:val="center"/>
              <w:rPr>
                <w:rFonts w:ascii="宋体" w:hAnsi="Courier New" w:cs="Courier New"/>
                <w:szCs w:val="21"/>
              </w:rPr>
            </w:pPr>
          </w:p>
        </w:tc>
      </w:tr>
      <w:tr w:rsidR="00D00929" w:rsidRPr="00D00929" w14:paraId="409FE930" w14:textId="77777777" w:rsidTr="000A5B32">
        <w:trPr>
          <w:trHeight w:val="285"/>
        </w:trPr>
        <w:tc>
          <w:tcPr>
            <w:tcW w:w="657" w:type="dxa"/>
            <w:tcBorders>
              <w:top w:val="nil"/>
              <w:left w:val="single" w:sz="8" w:space="0" w:color="000000"/>
              <w:bottom w:val="single" w:sz="8" w:space="0" w:color="000000"/>
              <w:right w:val="single" w:sz="8" w:space="0" w:color="000000"/>
            </w:tcBorders>
            <w:hideMark/>
          </w:tcPr>
          <w:p w14:paraId="15475981" w14:textId="77777777" w:rsidR="00D00929" w:rsidRPr="00D00929" w:rsidRDefault="00D00929" w:rsidP="000238B1">
            <w:pPr>
              <w:widowControl/>
              <w:spacing w:line="240" w:lineRule="auto"/>
              <w:jc w:val="center"/>
              <w:rPr>
                <w:rFonts w:ascii="宋体" w:hAnsi="Courier New" w:cs="Courier New"/>
                <w:szCs w:val="21"/>
              </w:rPr>
            </w:pPr>
            <w:r w:rsidRPr="00D00929">
              <w:rPr>
                <w:rFonts w:ascii="宋体" w:hAnsi="Courier New" w:cs="Courier New"/>
                <w:szCs w:val="21"/>
              </w:rPr>
              <w:t>16</w:t>
            </w:r>
          </w:p>
        </w:tc>
        <w:tc>
          <w:tcPr>
            <w:tcW w:w="1414" w:type="dxa"/>
            <w:tcBorders>
              <w:top w:val="nil"/>
              <w:left w:val="nil"/>
              <w:bottom w:val="single" w:sz="8" w:space="0" w:color="000000"/>
              <w:right w:val="single" w:sz="8" w:space="0" w:color="000000"/>
            </w:tcBorders>
          </w:tcPr>
          <w:p w14:paraId="6D4170BE" w14:textId="78CF770E" w:rsidR="00D00929" w:rsidRPr="00D00929" w:rsidRDefault="00D00929" w:rsidP="000238B1">
            <w:pPr>
              <w:widowControl/>
              <w:spacing w:line="240" w:lineRule="auto"/>
              <w:jc w:val="left"/>
              <w:rPr>
                <w:rFonts w:ascii="宋体" w:hAnsi="Courier New" w:cs="Courier New"/>
                <w:szCs w:val="21"/>
              </w:rPr>
            </w:pPr>
          </w:p>
        </w:tc>
        <w:tc>
          <w:tcPr>
            <w:tcW w:w="1408" w:type="dxa"/>
            <w:tcBorders>
              <w:top w:val="nil"/>
              <w:left w:val="nil"/>
              <w:bottom w:val="single" w:sz="8" w:space="0" w:color="000000"/>
              <w:right w:val="single" w:sz="8" w:space="0" w:color="000000"/>
            </w:tcBorders>
          </w:tcPr>
          <w:p w14:paraId="028F22C9" w14:textId="6A9BDF39" w:rsidR="00D00929" w:rsidRPr="00D00929" w:rsidRDefault="00D00929" w:rsidP="000238B1">
            <w:pPr>
              <w:widowControl/>
              <w:spacing w:line="240" w:lineRule="auto"/>
              <w:jc w:val="center"/>
              <w:rPr>
                <w:rFonts w:ascii="宋体" w:hAnsi="Courier New" w:cs="Courier New"/>
                <w:szCs w:val="21"/>
              </w:rPr>
            </w:pPr>
          </w:p>
        </w:tc>
        <w:tc>
          <w:tcPr>
            <w:tcW w:w="1039" w:type="dxa"/>
            <w:tcBorders>
              <w:top w:val="single" w:sz="8" w:space="0" w:color="000000"/>
              <w:left w:val="nil"/>
              <w:bottom w:val="single" w:sz="8" w:space="0" w:color="000000"/>
              <w:right w:val="single" w:sz="8" w:space="0" w:color="000000"/>
            </w:tcBorders>
          </w:tcPr>
          <w:p w14:paraId="61E34927" w14:textId="77777777" w:rsidR="00D00929" w:rsidRPr="00D00929" w:rsidRDefault="00D00929" w:rsidP="000238B1">
            <w:pPr>
              <w:widowControl/>
              <w:spacing w:line="240" w:lineRule="auto"/>
              <w:jc w:val="center"/>
              <w:rPr>
                <w:rFonts w:ascii="宋体" w:hAnsi="Courier New" w:cs="Courier New"/>
                <w:szCs w:val="21"/>
              </w:rPr>
            </w:pPr>
          </w:p>
        </w:tc>
        <w:tc>
          <w:tcPr>
            <w:tcW w:w="1039" w:type="dxa"/>
            <w:tcBorders>
              <w:top w:val="single" w:sz="8" w:space="0" w:color="000000"/>
              <w:left w:val="single" w:sz="8" w:space="0" w:color="000000"/>
              <w:bottom w:val="single" w:sz="8" w:space="0" w:color="000000"/>
              <w:right w:val="single" w:sz="8" w:space="0" w:color="000000"/>
            </w:tcBorders>
          </w:tcPr>
          <w:p w14:paraId="11BD8659" w14:textId="64F3391F" w:rsidR="00D00929" w:rsidRPr="00D00929" w:rsidRDefault="00D00929" w:rsidP="000238B1">
            <w:pPr>
              <w:widowControl/>
              <w:spacing w:line="240" w:lineRule="auto"/>
              <w:jc w:val="center"/>
              <w:rPr>
                <w:rFonts w:ascii="宋体" w:hAnsi="Courier New" w:cs="Courier New"/>
                <w:szCs w:val="21"/>
              </w:rPr>
            </w:pPr>
          </w:p>
        </w:tc>
        <w:tc>
          <w:tcPr>
            <w:tcW w:w="1106" w:type="dxa"/>
            <w:tcBorders>
              <w:top w:val="single" w:sz="8" w:space="0" w:color="000000"/>
              <w:left w:val="single" w:sz="8" w:space="0" w:color="000000"/>
              <w:bottom w:val="single" w:sz="8" w:space="0" w:color="000000"/>
              <w:right w:val="single" w:sz="8" w:space="0" w:color="000000"/>
            </w:tcBorders>
          </w:tcPr>
          <w:p w14:paraId="483632F0" w14:textId="7E2FFB02" w:rsidR="00D00929" w:rsidRPr="00D00929" w:rsidRDefault="00D00929" w:rsidP="000238B1">
            <w:pPr>
              <w:widowControl/>
              <w:spacing w:line="240" w:lineRule="auto"/>
              <w:jc w:val="center"/>
              <w:rPr>
                <w:rFonts w:ascii="宋体" w:hAnsi="Courier New" w:cs="Courier New"/>
                <w:szCs w:val="21"/>
              </w:rPr>
            </w:pPr>
          </w:p>
        </w:tc>
        <w:tc>
          <w:tcPr>
            <w:tcW w:w="1078" w:type="dxa"/>
            <w:tcBorders>
              <w:top w:val="single" w:sz="8" w:space="0" w:color="000000"/>
              <w:left w:val="nil"/>
              <w:bottom w:val="single" w:sz="8" w:space="0" w:color="000000"/>
              <w:right w:val="single" w:sz="8" w:space="0" w:color="000000"/>
            </w:tcBorders>
          </w:tcPr>
          <w:p w14:paraId="77065A78" w14:textId="77777777" w:rsidR="00D00929" w:rsidRPr="00D00929" w:rsidRDefault="00D00929" w:rsidP="000238B1">
            <w:pPr>
              <w:widowControl/>
              <w:spacing w:line="240" w:lineRule="auto"/>
              <w:jc w:val="center"/>
              <w:rPr>
                <w:rFonts w:ascii="宋体" w:hAnsi="Courier New" w:cs="Courier New"/>
                <w:szCs w:val="21"/>
              </w:rPr>
            </w:pPr>
          </w:p>
        </w:tc>
        <w:tc>
          <w:tcPr>
            <w:tcW w:w="1106" w:type="dxa"/>
            <w:tcBorders>
              <w:top w:val="single" w:sz="8" w:space="0" w:color="000000"/>
              <w:left w:val="single" w:sz="8" w:space="0" w:color="000000"/>
              <w:bottom w:val="single" w:sz="8" w:space="0" w:color="000000"/>
              <w:right w:val="single" w:sz="8" w:space="0" w:color="000000"/>
            </w:tcBorders>
          </w:tcPr>
          <w:p w14:paraId="624D0AB0" w14:textId="511A3F97" w:rsidR="00D00929" w:rsidRPr="00D00929" w:rsidRDefault="00D00929" w:rsidP="000238B1">
            <w:pPr>
              <w:widowControl/>
              <w:spacing w:line="240" w:lineRule="auto"/>
              <w:jc w:val="center"/>
              <w:rPr>
                <w:rFonts w:ascii="宋体" w:hAnsi="Courier New" w:cs="Courier New"/>
                <w:szCs w:val="21"/>
              </w:rPr>
            </w:pPr>
          </w:p>
        </w:tc>
      </w:tr>
      <w:tr w:rsidR="00D00929" w:rsidRPr="00D00929" w14:paraId="2FE68A54" w14:textId="77777777" w:rsidTr="000A5B32">
        <w:trPr>
          <w:trHeight w:val="285"/>
        </w:trPr>
        <w:tc>
          <w:tcPr>
            <w:tcW w:w="657" w:type="dxa"/>
            <w:tcBorders>
              <w:top w:val="nil"/>
              <w:left w:val="single" w:sz="8" w:space="0" w:color="000000"/>
              <w:bottom w:val="single" w:sz="8" w:space="0" w:color="000000"/>
              <w:right w:val="single" w:sz="8" w:space="0" w:color="000000"/>
            </w:tcBorders>
            <w:hideMark/>
          </w:tcPr>
          <w:p w14:paraId="51C1BBD1" w14:textId="77777777" w:rsidR="00D00929" w:rsidRPr="00D00929" w:rsidRDefault="00D00929" w:rsidP="000238B1">
            <w:pPr>
              <w:widowControl/>
              <w:spacing w:line="240" w:lineRule="auto"/>
              <w:jc w:val="center"/>
              <w:rPr>
                <w:rFonts w:ascii="宋体" w:hAnsi="Courier New" w:cs="Courier New"/>
                <w:szCs w:val="21"/>
              </w:rPr>
            </w:pPr>
            <w:r w:rsidRPr="00D00929">
              <w:rPr>
                <w:rFonts w:ascii="宋体" w:hAnsi="Courier New" w:cs="Courier New"/>
                <w:szCs w:val="21"/>
              </w:rPr>
              <w:t>17</w:t>
            </w:r>
          </w:p>
        </w:tc>
        <w:tc>
          <w:tcPr>
            <w:tcW w:w="1414" w:type="dxa"/>
            <w:tcBorders>
              <w:top w:val="nil"/>
              <w:left w:val="nil"/>
              <w:bottom w:val="single" w:sz="8" w:space="0" w:color="000000"/>
              <w:right w:val="single" w:sz="8" w:space="0" w:color="000000"/>
            </w:tcBorders>
          </w:tcPr>
          <w:p w14:paraId="104F118D" w14:textId="5625BB44" w:rsidR="00D00929" w:rsidRPr="00D00929" w:rsidRDefault="00D00929" w:rsidP="000238B1">
            <w:pPr>
              <w:widowControl/>
              <w:spacing w:line="240" w:lineRule="auto"/>
              <w:jc w:val="left"/>
              <w:rPr>
                <w:rFonts w:ascii="宋体" w:hAnsi="Courier New" w:cs="Courier New"/>
                <w:szCs w:val="21"/>
              </w:rPr>
            </w:pPr>
          </w:p>
        </w:tc>
        <w:tc>
          <w:tcPr>
            <w:tcW w:w="1408" w:type="dxa"/>
            <w:tcBorders>
              <w:top w:val="nil"/>
              <w:left w:val="nil"/>
              <w:bottom w:val="single" w:sz="8" w:space="0" w:color="000000"/>
              <w:right w:val="single" w:sz="8" w:space="0" w:color="000000"/>
            </w:tcBorders>
          </w:tcPr>
          <w:p w14:paraId="446112C8" w14:textId="4E3B5B2D" w:rsidR="00D00929" w:rsidRPr="00D00929" w:rsidRDefault="00D00929" w:rsidP="000238B1">
            <w:pPr>
              <w:widowControl/>
              <w:spacing w:line="240" w:lineRule="auto"/>
              <w:jc w:val="center"/>
              <w:rPr>
                <w:rFonts w:ascii="宋体" w:hAnsi="Courier New" w:cs="Courier New"/>
                <w:szCs w:val="21"/>
              </w:rPr>
            </w:pPr>
          </w:p>
        </w:tc>
        <w:tc>
          <w:tcPr>
            <w:tcW w:w="1039" w:type="dxa"/>
            <w:tcBorders>
              <w:top w:val="single" w:sz="8" w:space="0" w:color="000000"/>
              <w:left w:val="nil"/>
              <w:bottom w:val="single" w:sz="8" w:space="0" w:color="000000"/>
              <w:right w:val="single" w:sz="8" w:space="0" w:color="000000"/>
            </w:tcBorders>
          </w:tcPr>
          <w:p w14:paraId="5B5FE290" w14:textId="77777777" w:rsidR="00D00929" w:rsidRPr="00D00929" w:rsidRDefault="00D00929" w:rsidP="000238B1">
            <w:pPr>
              <w:widowControl/>
              <w:spacing w:line="240" w:lineRule="auto"/>
              <w:jc w:val="center"/>
              <w:rPr>
                <w:rFonts w:ascii="宋体" w:hAnsi="Courier New" w:cs="Courier New"/>
                <w:szCs w:val="21"/>
              </w:rPr>
            </w:pPr>
          </w:p>
        </w:tc>
        <w:tc>
          <w:tcPr>
            <w:tcW w:w="1039" w:type="dxa"/>
            <w:tcBorders>
              <w:top w:val="single" w:sz="8" w:space="0" w:color="000000"/>
              <w:left w:val="single" w:sz="8" w:space="0" w:color="000000"/>
              <w:bottom w:val="single" w:sz="8" w:space="0" w:color="000000"/>
              <w:right w:val="single" w:sz="8" w:space="0" w:color="000000"/>
            </w:tcBorders>
          </w:tcPr>
          <w:p w14:paraId="24E70F8C" w14:textId="677A56C6" w:rsidR="00D00929" w:rsidRPr="00D00929" w:rsidRDefault="00D00929" w:rsidP="000238B1">
            <w:pPr>
              <w:widowControl/>
              <w:spacing w:line="240" w:lineRule="auto"/>
              <w:jc w:val="center"/>
              <w:rPr>
                <w:rFonts w:ascii="宋体" w:hAnsi="Courier New" w:cs="Courier New"/>
                <w:szCs w:val="21"/>
              </w:rPr>
            </w:pPr>
          </w:p>
        </w:tc>
        <w:tc>
          <w:tcPr>
            <w:tcW w:w="1106" w:type="dxa"/>
            <w:tcBorders>
              <w:top w:val="single" w:sz="8" w:space="0" w:color="000000"/>
              <w:left w:val="single" w:sz="8" w:space="0" w:color="000000"/>
              <w:bottom w:val="single" w:sz="8" w:space="0" w:color="000000"/>
              <w:right w:val="single" w:sz="8" w:space="0" w:color="000000"/>
            </w:tcBorders>
          </w:tcPr>
          <w:p w14:paraId="5B1A6436" w14:textId="2ED7B928" w:rsidR="00D00929" w:rsidRPr="00D00929" w:rsidRDefault="00D00929" w:rsidP="000238B1">
            <w:pPr>
              <w:widowControl/>
              <w:spacing w:line="240" w:lineRule="auto"/>
              <w:jc w:val="center"/>
              <w:rPr>
                <w:rFonts w:ascii="宋体" w:hAnsi="Courier New" w:cs="Courier New"/>
                <w:szCs w:val="21"/>
              </w:rPr>
            </w:pPr>
          </w:p>
        </w:tc>
        <w:tc>
          <w:tcPr>
            <w:tcW w:w="1078" w:type="dxa"/>
            <w:tcBorders>
              <w:top w:val="single" w:sz="8" w:space="0" w:color="000000"/>
              <w:left w:val="nil"/>
              <w:bottom w:val="single" w:sz="8" w:space="0" w:color="000000"/>
              <w:right w:val="single" w:sz="8" w:space="0" w:color="000000"/>
            </w:tcBorders>
          </w:tcPr>
          <w:p w14:paraId="58FABE68" w14:textId="77777777" w:rsidR="00D00929" w:rsidRPr="00D00929" w:rsidRDefault="00D00929" w:rsidP="000238B1">
            <w:pPr>
              <w:widowControl/>
              <w:spacing w:line="240" w:lineRule="auto"/>
              <w:jc w:val="center"/>
              <w:rPr>
                <w:rFonts w:ascii="宋体" w:hAnsi="Courier New" w:cs="Courier New"/>
                <w:szCs w:val="21"/>
              </w:rPr>
            </w:pPr>
          </w:p>
        </w:tc>
        <w:tc>
          <w:tcPr>
            <w:tcW w:w="1106" w:type="dxa"/>
            <w:tcBorders>
              <w:top w:val="single" w:sz="8" w:space="0" w:color="000000"/>
              <w:left w:val="single" w:sz="8" w:space="0" w:color="000000"/>
              <w:bottom w:val="single" w:sz="8" w:space="0" w:color="000000"/>
              <w:right w:val="single" w:sz="8" w:space="0" w:color="000000"/>
            </w:tcBorders>
          </w:tcPr>
          <w:p w14:paraId="1E83587E" w14:textId="49C9ACE6" w:rsidR="00D00929" w:rsidRPr="00D00929" w:rsidRDefault="00D00929" w:rsidP="000238B1">
            <w:pPr>
              <w:widowControl/>
              <w:spacing w:line="240" w:lineRule="auto"/>
              <w:jc w:val="center"/>
              <w:rPr>
                <w:rFonts w:ascii="宋体" w:hAnsi="Courier New" w:cs="Courier New"/>
                <w:szCs w:val="21"/>
              </w:rPr>
            </w:pPr>
          </w:p>
        </w:tc>
      </w:tr>
    </w:tbl>
    <w:p w14:paraId="6F081E1A" w14:textId="13A229E8" w:rsidR="009B113E" w:rsidRDefault="009B113E" w:rsidP="0063499D">
      <w:pPr>
        <w:pStyle w:val="20"/>
        <w:ind w:firstLineChars="200" w:firstLine="422"/>
        <w:rPr>
          <w:color w:val="000000" w:themeColor="text1"/>
        </w:rPr>
      </w:pPr>
    </w:p>
    <w:p w14:paraId="7EB87D77" w14:textId="77777777" w:rsidR="009B113E" w:rsidRDefault="009B113E" w:rsidP="009B113E">
      <w:pPr>
        <w:pStyle w:val="2"/>
        <w:rPr>
          <w:szCs w:val="44"/>
        </w:rPr>
      </w:pPr>
      <w:r>
        <w:br w:type="page"/>
      </w:r>
    </w:p>
    <w:p w14:paraId="5BE3E768" w14:textId="7D2B2EB4" w:rsidR="0063499D" w:rsidRPr="00306099" w:rsidRDefault="0063499D" w:rsidP="0063499D">
      <w:pPr>
        <w:pStyle w:val="20"/>
        <w:ind w:firstLineChars="200" w:firstLine="422"/>
        <w:rPr>
          <w:color w:val="000000" w:themeColor="text1"/>
        </w:rPr>
      </w:pPr>
      <w:r w:rsidRPr="00306099">
        <w:rPr>
          <w:color w:val="000000" w:themeColor="text1"/>
        </w:rPr>
        <w:lastRenderedPageBreak/>
        <w:t>格式</w:t>
      </w:r>
      <w:r w:rsidR="00B27C17">
        <w:rPr>
          <w:color w:val="000000" w:themeColor="text1"/>
        </w:rPr>
        <w:t>六</w:t>
      </w:r>
      <w:r w:rsidRPr="00306099">
        <w:rPr>
          <w:rFonts w:hint="eastAsia"/>
          <w:color w:val="000000" w:themeColor="text1"/>
        </w:rPr>
        <w:t xml:space="preserve">  </w:t>
      </w:r>
      <w:bookmarkEnd w:id="81"/>
      <w:r w:rsidR="00BA71BF">
        <w:rPr>
          <w:rFonts w:hint="eastAsia"/>
          <w:color w:val="000000" w:themeColor="text1"/>
        </w:rPr>
        <w:t>供应商</w:t>
      </w:r>
      <w:r w:rsidRPr="00306099">
        <w:rPr>
          <w:rFonts w:hint="eastAsia"/>
          <w:color w:val="000000" w:themeColor="text1"/>
        </w:rPr>
        <w:t>资格证明材料</w:t>
      </w:r>
      <w:bookmarkEnd w:id="82"/>
    </w:p>
    <w:p w14:paraId="51315F44" w14:textId="77777777" w:rsidR="0063499D" w:rsidRPr="00306099" w:rsidRDefault="0063499D" w:rsidP="0063499D">
      <w:pPr>
        <w:pStyle w:val="a0"/>
        <w:rPr>
          <w:color w:val="000000" w:themeColor="text1"/>
        </w:rPr>
      </w:pPr>
      <w:r w:rsidRPr="00306099">
        <w:rPr>
          <w:rFonts w:hint="eastAsia"/>
          <w:color w:val="000000" w:themeColor="text1"/>
        </w:rPr>
        <w:t xml:space="preserve">       </w:t>
      </w:r>
      <w:r w:rsidRPr="00306099">
        <w:rPr>
          <w:rFonts w:hint="eastAsia"/>
          <w:color w:val="000000" w:themeColor="text1"/>
        </w:rPr>
        <w:t>供应商资格要求的证明材料、保证金缴纳凭证</w:t>
      </w:r>
      <w:r w:rsidR="00F841A8" w:rsidRPr="00306099">
        <w:rPr>
          <w:rFonts w:hint="eastAsia"/>
          <w:color w:val="000000" w:themeColor="text1"/>
        </w:rPr>
        <w:t>，格式自拟。</w:t>
      </w:r>
    </w:p>
    <w:p w14:paraId="6E208F6A" w14:textId="77777777" w:rsidR="00F841A8" w:rsidRPr="00306099" w:rsidRDefault="00F841A8" w:rsidP="0063499D">
      <w:pPr>
        <w:pStyle w:val="a0"/>
        <w:rPr>
          <w:color w:val="000000" w:themeColor="text1"/>
        </w:rPr>
      </w:pPr>
    </w:p>
    <w:p w14:paraId="722ABBEF" w14:textId="77777777" w:rsidR="00F841A8" w:rsidRPr="00306099" w:rsidRDefault="00F841A8" w:rsidP="00F841A8">
      <w:pPr>
        <w:pStyle w:val="2"/>
        <w:rPr>
          <w:color w:val="000000" w:themeColor="text1"/>
          <w:szCs w:val="20"/>
        </w:rPr>
      </w:pPr>
      <w:r w:rsidRPr="00306099">
        <w:rPr>
          <w:color w:val="000000" w:themeColor="text1"/>
        </w:rPr>
        <w:br w:type="page"/>
      </w:r>
    </w:p>
    <w:p w14:paraId="6C78A55A" w14:textId="7FBFA3D6" w:rsidR="00F841A8" w:rsidRPr="00306099" w:rsidRDefault="00F841A8" w:rsidP="00F841A8">
      <w:pPr>
        <w:pStyle w:val="20"/>
        <w:ind w:firstLineChars="200" w:firstLine="422"/>
        <w:rPr>
          <w:color w:val="000000" w:themeColor="text1"/>
        </w:rPr>
      </w:pPr>
      <w:bookmarkStart w:id="83" w:name="_Toc153549071"/>
      <w:proofErr w:type="gramStart"/>
      <w:r w:rsidRPr="00306099">
        <w:rPr>
          <w:rFonts w:hint="eastAsia"/>
          <w:color w:val="000000" w:themeColor="text1"/>
        </w:rPr>
        <w:lastRenderedPageBreak/>
        <w:t>格式</w:t>
      </w:r>
      <w:r w:rsidR="00B27C17">
        <w:rPr>
          <w:rFonts w:hint="eastAsia"/>
          <w:color w:val="000000" w:themeColor="text1"/>
        </w:rPr>
        <w:t>七</w:t>
      </w:r>
      <w:r w:rsidRPr="00306099">
        <w:rPr>
          <w:rFonts w:hint="eastAsia"/>
          <w:color w:val="000000" w:themeColor="text1"/>
        </w:rPr>
        <w:t xml:space="preserve">  </w:t>
      </w:r>
      <w:r w:rsidR="00BA71BF">
        <w:rPr>
          <w:rFonts w:hint="eastAsia"/>
          <w:color w:val="000000" w:themeColor="text1"/>
        </w:rPr>
        <w:t>维保</w:t>
      </w:r>
      <w:proofErr w:type="gramEnd"/>
      <w:r w:rsidRPr="00306099">
        <w:rPr>
          <w:rFonts w:hint="eastAsia"/>
          <w:color w:val="000000" w:themeColor="text1"/>
        </w:rPr>
        <w:t>服务方案</w:t>
      </w:r>
      <w:bookmarkEnd w:id="83"/>
    </w:p>
    <w:p w14:paraId="6B6C4C54" w14:textId="77777777" w:rsidR="00A801E1" w:rsidRPr="00306099" w:rsidRDefault="00F841A8" w:rsidP="00F841A8">
      <w:pPr>
        <w:pStyle w:val="Char1CharCharCharCharCharCharCharCharCharCharCharCharCharCharCharCharCharCharCharCharCharCharCharChar"/>
        <w:ind w:firstLineChars="600" w:firstLine="1260"/>
        <w:rPr>
          <w:color w:val="000000" w:themeColor="text1"/>
          <w:sz w:val="21"/>
        </w:rPr>
      </w:pPr>
      <w:r w:rsidRPr="00306099">
        <w:rPr>
          <w:rFonts w:hint="eastAsia"/>
          <w:color w:val="000000" w:themeColor="text1"/>
          <w:sz w:val="21"/>
        </w:rPr>
        <w:t>格式自拟。</w:t>
      </w:r>
    </w:p>
    <w:p w14:paraId="34B91C3E" w14:textId="77777777" w:rsidR="00502561" w:rsidRPr="00306099" w:rsidRDefault="00502561">
      <w:pPr>
        <w:widowControl/>
        <w:spacing w:line="240" w:lineRule="auto"/>
        <w:jc w:val="left"/>
        <w:rPr>
          <w:bCs/>
          <w:color w:val="000000" w:themeColor="text1"/>
          <w:kern w:val="44"/>
          <w:sz w:val="36"/>
        </w:rPr>
      </w:pPr>
    </w:p>
    <w:sectPr w:rsidR="00502561" w:rsidRPr="00306099" w:rsidSect="005B2060">
      <w:pgSz w:w="11900" w:h="16840"/>
      <w:pgMar w:top="1418" w:right="1588" w:bottom="1418" w:left="1588" w:header="0" w:footer="91"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524E065" w16cex:dateUtc="2025-11-25T01: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6F3CB9A" w16cid:durableId="4524E06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33AD68" w14:textId="77777777" w:rsidR="00185E9E" w:rsidRDefault="00185E9E">
      <w:pPr>
        <w:spacing w:line="240" w:lineRule="auto"/>
      </w:pPr>
      <w:r>
        <w:separator/>
      </w:r>
    </w:p>
  </w:endnote>
  <w:endnote w:type="continuationSeparator" w:id="0">
    <w:p w14:paraId="6335AB4A" w14:textId="77777777" w:rsidR="00185E9E" w:rsidRDefault="00185E9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auto"/>
    <w:pitch w:val="default"/>
    <w:sig w:usb0="00000001" w:usb1="080E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5EDE45" w14:textId="77777777" w:rsidR="000238B1" w:rsidRDefault="000238B1">
    <w:pPr>
      <w:pStyle w:val="a8"/>
      <w:framePr w:wrap="around" w:vAnchor="text" w:hAnchor="margin" w:xAlign="center" w:y="1"/>
      <w:rPr>
        <w:rStyle w:val="ac"/>
      </w:rPr>
    </w:pPr>
    <w:r>
      <w:fldChar w:fldCharType="begin"/>
    </w:r>
    <w:r>
      <w:rPr>
        <w:rStyle w:val="ac"/>
      </w:rPr>
      <w:instrText xml:space="preserve">PAGE  </w:instrText>
    </w:r>
    <w:r>
      <w:fldChar w:fldCharType="end"/>
    </w:r>
  </w:p>
  <w:p w14:paraId="2981C899" w14:textId="77777777" w:rsidR="000238B1" w:rsidRDefault="000238B1">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FE8FE9" w14:textId="77777777" w:rsidR="000238B1" w:rsidRDefault="000238B1">
    <w:pPr>
      <w:pStyle w:val="a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9212056"/>
      <w:docPartObj>
        <w:docPartGallery w:val="Page Numbers (Bottom of Page)"/>
        <w:docPartUnique/>
      </w:docPartObj>
    </w:sdtPr>
    <w:sdtEndPr/>
    <w:sdtContent>
      <w:sdt>
        <w:sdtPr>
          <w:id w:val="-453646107"/>
          <w:docPartObj>
            <w:docPartGallery w:val="Page Numbers (Top of Page)"/>
            <w:docPartUnique/>
          </w:docPartObj>
        </w:sdtPr>
        <w:sdtEndPr/>
        <w:sdtContent>
          <w:p w14:paraId="70C2C7CE" w14:textId="65BC55CC" w:rsidR="000238B1" w:rsidRDefault="000238B1">
            <w:pPr>
              <w:pStyle w:val="a8"/>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1D5CEA">
              <w:rPr>
                <w:b/>
                <w:bCs/>
                <w:noProof/>
              </w:rPr>
              <w:t>1</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1D5CEA">
              <w:rPr>
                <w:b/>
                <w:bCs/>
                <w:noProof/>
              </w:rPr>
              <w:t>20</w:t>
            </w:r>
            <w:r>
              <w:rPr>
                <w:b/>
                <w:bCs/>
                <w:sz w:val="24"/>
                <w:szCs w:val="24"/>
              </w:rPr>
              <w:fldChar w:fldCharType="end"/>
            </w:r>
          </w:p>
        </w:sdtContent>
      </w:sdt>
    </w:sdtContent>
  </w:sdt>
  <w:p w14:paraId="7B7810DC" w14:textId="77777777" w:rsidR="000238B1" w:rsidRDefault="000238B1">
    <w:pPr>
      <w:pStyle w:val="a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9429664"/>
      <w:docPartObj>
        <w:docPartGallery w:val="Page Numbers (Bottom of Page)"/>
        <w:docPartUnique/>
      </w:docPartObj>
    </w:sdtPr>
    <w:sdtEndPr/>
    <w:sdtContent>
      <w:sdt>
        <w:sdtPr>
          <w:id w:val="-1669238322"/>
          <w:docPartObj>
            <w:docPartGallery w:val="Page Numbers (Top of Page)"/>
            <w:docPartUnique/>
          </w:docPartObj>
        </w:sdtPr>
        <w:sdtEndPr/>
        <w:sdtContent>
          <w:p w14:paraId="5144D568" w14:textId="6E573315" w:rsidR="000238B1" w:rsidRDefault="000238B1" w:rsidP="00155EEC">
            <w:pPr>
              <w:pStyle w:val="a8"/>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1D5CEA">
              <w:rPr>
                <w:b/>
                <w:bCs/>
                <w:noProof/>
              </w:rPr>
              <w:t>12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1D5CEA">
              <w:rPr>
                <w:b/>
                <w:bCs/>
                <w:noProof/>
              </w:rPr>
              <w:t>20</w:t>
            </w:r>
            <w:r>
              <w:rPr>
                <w:b/>
                <w:bCs/>
                <w:sz w:val="24"/>
                <w:szCs w:val="24"/>
              </w:rPr>
              <w:fldChar w:fldCharType="end"/>
            </w:r>
          </w:p>
        </w:sdtContent>
      </w:sdt>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10B4F9" w14:textId="77777777" w:rsidR="000238B1" w:rsidRDefault="000238B1">
    <w:pPr>
      <w:pStyle w:val="a8"/>
      <w:tabs>
        <w:tab w:val="clear" w:pos="4153"/>
      </w:tabs>
      <w:jc w:val="center"/>
    </w:pPr>
    <w:r>
      <w:rPr>
        <w:noProof/>
      </w:rPr>
      <mc:AlternateContent>
        <mc:Choice Requires="wps">
          <w:drawing>
            <wp:anchor distT="0" distB="0" distL="114300" distR="114300" simplePos="0" relativeHeight="251663360" behindDoc="0" locked="0" layoutInCell="1" allowOverlap="1" wp14:anchorId="546A79F8" wp14:editId="13D61496">
              <wp:simplePos x="0" y="0"/>
              <wp:positionH relativeFrom="margin">
                <wp:align>center</wp:align>
              </wp:positionH>
              <wp:positionV relativeFrom="paragraph">
                <wp:posOffset>0</wp:posOffset>
              </wp:positionV>
              <wp:extent cx="1828800" cy="1828800"/>
              <wp:effectExtent l="0" t="0" r="0" b="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E06AC7" w14:textId="77777777" w:rsidR="000238B1" w:rsidRDefault="000238B1">
                          <w:pPr>
                            <w:pStyle w:val="a8"/>
                          </w:pPr>
                          <w:r>
                            <w:rPr>
                              <w:rFonts w:hint="eastAsia"/>
                            </w:rPr>
                            <w:t>第</w:t>
                          </w:r>
                          <w:r>
                            <w:rPr>
                              <w:rFonts w:hint="eastAsia"/>
                            </w:rPr>
                            <w:t xml:space="preserve"> </w:t>
                          </w:r>
                          <w:r>
                            <w:rPr>
                              <w:rFonts w:hint="eastAsia"/>
                            </w:rPr>
                            <w:fldChar w:fldCharType="begin"/>
                          </w:r>
                          <w:r>
                            <w:instrText xml:space="preserve"> PAGE  \* MERGEFORMAT </w:instrText>
                          </w:r>
                          <w:r>
                            <w:rPr>
                              <w:rFonts w:hint="eastAsia"/>
                            </w:rPr>
                            <w:fldChar w:fldCharType="separate"/>
                          </w:r>
                          <w:r>
                            <w:rPr>
                              <w:rFonts w:hint="eastAsia"/>
                            </w:rPr>
                            <w:t>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185E9E">
                            <w:fldChar w:fldCharType="begin"/>
                          </w:r>
                          <w:r w:rsidR="00185E9E">
                            <w:instrText xml:space="preserve"> NUMPAGES  \* MERGEFORMAT </w:instrText>
                          </w:r>
                          <w:r w:rsidR="00185E9E">
                            <w:fldChar w:fldCharType="separate"/>
                          </w:r>
                          <w:r>
                            <w:rPr>
                              <w:noProof/>
                            </w:rPr>
                            <w:t>34</w:t>
                          </w:r>
                          <w:r w:rsidR="00185E9E">
                            <w:rPr>
                              <w:noProof/>
                            </w:rPr>
                            <w:fldChar w:fldCharType="end"/>
                          </w:r>
                          <w:r>
                            <w:rPr>
                              <w:rFonts w:hint="eastAsia"/>
                            </w:rPr>
                            <w:t xml:space="preserve"> </w:t>
                          </w:r>
                          <w:r>
                            <w:rPr>
                              <w:rFonts w:hint="eastAsia"/>
                            </w:rPr>
                            <w:t>页</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type w14:anchorId="546A79F8" id="_x0000_t202" coordsize="21600,21600" o:spt="202" path="m,l,21600r21600,l21600,xe">
              <v:stroke joinstyle="miter"/>
              <v:path gradientshapeok="t" o:connecttype="rect"/>
            </v:shapetype>
            <v:shape id="Text Box 6" o:spid="_x0000_s1026" type="#_x0000_t202" style="position:absolute;left:0;text-align:left;margin-left:0;margin-top:0;width:2in;height:2in;z-index:251663360;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" filled="f" stroked="f">
              <v:textbox style="mso-fit-shape-to-text:t" inset="0,0,0,0">
                <w:txbxContent>
                  <w:p w14:paraId="16E06AC7" w14:textId="77777777" w:rsidR="000238B1" w:rsidRDefault="000238B1">
                    <w:pPr>
                      <w:pStyle w:val="aa"/>
                    </w:pPr>
                    <w:r>
                      <w:rPr>
                        <w:rFonts w:hint="eastAsia"/>
                      </w:rPr>
                      <w:t>第</w:t>
                    </w:r>
                    <w:r>
                      <w:rPr>
                        <w:rFonts w:hint="eastAsia"/>
                      </w:rPr>
                      <w:t xml:space="preserve"> </w:t>
                    </w:r>
                    <w:r>
                      <w:rPr>
                        <w:rFonts w:hint="eastAsia"/>
                      </w:rPr>
                      <w:fldChar w:fldCharType="begin"/>
                    </w:r>
                    <w:r>
                      <w:instrText xml:space="preserve"> PAGE  \* MERGEFORMAT </w:instrText>
                    </w:r>
                    <w:r>
                      <w:rPr>
                        <w:rFonts w:hint="eastAsia"/>
                      </w:rPr>
                      <w:fldChar w:fldCharType="separate"/>
                    </w:r>
                    <w:r>
                      <w:rPr>
                        <w:rFonts w:hint="eastAsia"/>
                      </w:rPr>
                      <w:t>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fldSimple w:instr=" NUMPAGES  \* MERGEFORMAT ">
                      <w:r>
                        <w:rPr>
                          <w:noProof/>
                        </w:rPr>
                        <w:t>34</w:t>
                      </w:r>
                    </w:fldSimple>
                    <w:r>
                      <w:rPr>
                        <w:rFonts w:hint="eastAsia"/>
                      </w:rPr>
                      <w:t xml:space="preserve"> </w:t>
                    </w:r>
                    <w:r>
                      <w:rPr>
                        <w:rFonts w:hint="eastAsia"/>
                      </w:rPr>
                      <w:t>页</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3ACE59" w14:textId="77777777" w:rsidR="00185E9E" w:rsidRDefault="00185E9E">
      <w:pPr>
        <w:spacing w:line="240" w:lineRule="auto"/>
      </w:pPr>
      <w:r>
        <w:separator/>
      </w:r>
    </w:p>
  </w:footnote>
  <w:footnote w:type="continuationSeparator" w:id="0">
    <w:p w14:paraId="2AB448CD" w14:textId="77777777" w:rsidR="00185E9E" w:rsidRDefault="00185E9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7FC4BF" w14:textId="77777777" w:rsidR="000238B1" w:rsidRDefault="000238B1">
    <w:pPr>
      <w:pStyle w:val="a9"/>
      <w:tabs>
        <w:tab w:val="clear" w:pos="4153"/>
        <w:tab w:val="left" w:pos="3368"/>
      </w:tabs>
      <w:jc w:val="both"/>
    </w:pPr>
  </w:p>
  <w:p w14:paraId="22ABB01D" w14:textId="77777777" w:rsidR="000238B1" w:rsidRPr="00155EEC" w:rsidRDefault="000238B1" w:rsidP="00155EEC">
    <w:pPr>
      <w:pStyle w:val="a9"/>
      <w:jc w:val="left"/>
    </w:pPr>
    <w:r>
      <w:rPr>
        <w:noProof/>
      </w:rPr>
      <mc:AlternateContent>
        <mc:Choice Requires="wps">
          <w:drawing>
            <wp:anchor distT="0" distB="0" distL="114300" distR="114300" simplePos="0" relativeHeight="251665408" behindDoc="0" locked="0" layoutInCell="1" allowOverlap="1" wp14:anchorId="6DACC31F" wp14:editId="17C675E0">
              <wp:simplePos x="0" y="0"/>
              <wp:positionH relativeFrom="column">
                <wp:posOffset>9525</wp:posOffset>
              </wp:positionH>
              <wp:positionV relativeFrom="paragraph">
                <wp:posOffset>130175</wp:posOffset>
              </wp:positionV>
              <wp:extent cx="5574030" cy="10160"/>
              <wp:effectExtent l="0" t="0" r="26670" b="27940"/>
              <wp:wrapNone/>
              <wp:docPr id="7"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574030" cy="1016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type w14:anchorId="0EFBF033" id="_x0000_t32" coordsize="21600,21600" o:spt="32" o:oned="t" path="m,l21600,21600e" filled="f">
              <v:path arrowok="t" fillok="f" o:connecttype="none"/>
              <o:lock v:ext="edit" shapetype="t"/>
            </v:shapetype>
            <v:shape id="AutoShape 1" o:spid="_x0000_s1026" type="#_x0000_t32" style="position:absolute;left:0;text-align:left;margin-left:.75pt;margin-top:10.25pt;width:438.9pt;height:.8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" strokeweight=".5pt"/>
          </w:pict>
        </mc:Fallback>
      </mc:AlternateContent>
    </w:r>
    <w:r>
      <w:rPr>
        <w:rFonts w:hint="eastAsia"/>
      </w:rPr>
      <w:t>项目名称：</w:t>
    </w:r>
    <w:r w:rsidRPr="00ED7316">
      <w:rPr>
        <w:rFonts w:hint="eastAsia"/>
      </w:rPr>
      <w:t>202</w:t>
    </w:r>
    <w:r>
      <w:rPr>
        <w:rFonts w:hint="eastAsia"/>
      </w:rPr>
      <w:t>6</w:t>
    </w:r>
    <w:r w:rsidRPr="00ED7316">
      <w:rPr>
        <w:rFonts w:hint="eastAsia"/>
      </w:rPr>
      <w:t>年</w:t>
    </w:r>
    <w:r>
      <w:rPr>
        <w:rFonts w:hint="eastAsia"/>
      </w:rPr>
      <w:t>度</w:t>
    </w:r>
    <w:proofErr w:type="gramStart"/>
    <w:r w:rsidRPr="00ED7316">
      <w:rPr>
        <w:rFonts w:hint="eastAsia"/>
      </w:rPr>
      <w:t>消防维保服务</w:t>
    </w:r>
    <w:proofErr w:type="gramEnd"/>
    <w:r w:rsidRPr="00ED7316">
      <w:rPr>
        <w:rFonts w:hint="eastAsia"/>
      </w:rPr>
      <w:t>项目</w:t>
    </w:r>
    <w:r>
      <w:rPr>
        <w:rFonts w:hint="eastAsia"/>
      </w:rPr>
      <w:t xml:space="preserve">                                          </w:t>
    </w:r>
    <w:r>
      <w:rPr>
        <w:rFonts w:hint="eastAsia"/>
      </w:rPr>
      <w:t>项目编号：</w:t>
    </w:r>
    <w:r>
      <w:t>PZCG-202</w:t>
    </w:r>
    <w:r>
      <w:rPr>
        <w:rFonts w:hint="eastAsia"/>
      </w:rPr>
      <w:t>5</w:t>
    </w:r>
    <w:r>
      <w:t>-</w:t>
    </w:r>
    <w:r>
      <w:rPr>
        <w:rFonts w:hint="eastAsia"/>
      </w:rPr>
      <w:t>48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D12A5E" w14:textId="77777777" w:rsidR="000238B1" w:rsidRPr="00D24057" w:rsidRDefault="000238B1">
    <w:pPr>
      <w:pStyle w:val="a9"/>
      <w:jc w:val="left"/>
    </w:pPr>
    <w:r>
      <w:rPr>
        <w:noProof/>
      </w:rPr>
      <mc:AlternateContent>
        <mc:Choice Requires="wps">
          <w:drawing>
            <wp:anchor distT="0" distB="0" distL="114300" distR="114300" simplePos="0" relativeHeight="251658240" behindDoc="0" locked="0" layoutInCell="1" allowOverlap="1" wp14:anchorId="33A4BE5C" wp14:editId="52279ACD">
              <wp:simplePos x="0" y="0"/>
              <wp:positionH relativeFrom="column">
                <wp:posOffset>9525</wp:posOffset>
              </wp:positionH>
              <wp:positionV relativeFrom="paragraph">
                <wp:posOffset>140335</wp:posOffset>
              </wp:positionV>
              <wp:extent cx="5574030" cy="10160"/>
              <wp:effectExtent l="9525" t="6985" r="7620" b="11430"/>
              <wp:wrapNone/>
              <wp:docPr id="4"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574030" cy="1016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type w14:anchorId="53496D7D" id="_x0000_t32" coordsize="21600,21600" o:spt="32" o:oned="t" path="m,l21600,21600e" filled="f">
              <v:path arrowok="t" fillok="f" o:connecttype="none"/>
              <o:lock v:ext="edit" shapetype="t"/>
            </v:shapetype>
            <v:shape id="AutoShape 1" o:spid="_x0000_s1026" type="#_x0000_t32" style="position:absolute;left:0;text-align:left;margin-left:.75pt;margin-top:11.05pt;width:438.9pt;height:.8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" strokeweight=".5pt"/>
          </w:pict>
        </mc:Fallback>
      </mc:AlternateContent>
    </w:r>
    <w:r>
      <w:rPr>
        <w:rFonts w:hint="eastAsia"/>
      </w:rPr>
      <w:t>项目名称：</w:t>
    </w:r>
    <w:r>
      <w:rPr>
        <w:rFonts w:hint="eastAsia"/>
      </w:rPr>
      <w:t>2026</w:t>
    </w:r>
    <w:r>
      <w:rPr>
        <w:rFonts w:hint="eastAsia"/>
      </w:rPr>
      <w:t>年度</w:t>
    </w:r>
    <w:proofErr w:type="gramStart"/>
    <w:r w:rsidRPr="00ED7316">
      <w:rPr>
        <w:rFonts w:hint="eastAsia"/>
      </w:rPr>
      <w:t>消防维保服务</w:t>
    </w:r>
    <w:proofErr w:type="gramEnd"/>
    <w:r w:rsidRPr="00ED7316">
      <w:rPr>
        <w:rFonts w:hint="eastAsia"/>
      </w:rPr>
      <w:t>项目</w:t>
    </w:r>
    <w:r>
      <w:rPr>
        <w:rFonts w:hint="eastAsia"/>
      </w:rPr>
      <w:t xml:space="preserve">                                          </w:t>
    </w:r>
    <w:r>
      <w:rPr>
        <w:rFonts w:hint="eastAsia"/>
      </w:rPr>
      <w:t>项目编号：</w:t>
    </w:r>
    <w:r>
      <w:t>PZCG-202</w:t>
    </w:r>
    <w:r>
      <w:rPr>
        <w:rFonts w:hint="eastAsia"/>
      </w:rPr>
      <w:t>5</w:t>
    </w:r>
    <w:r>
      <w:t>-</w:t>
    </w:r>
    <w:r>
      <w:rPr>
        <w:rFonts w:hint="eastAsia"/>
      </w:rPr>
      <w:t>48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2970D19"/>
    <w:multiLevelType w:val="singleLevel"/>
    <w:tmpl w:val="82970D19"/>
    <w:lvl w:ilvl="0">
      <w:start w:val="1"/>
      <w:numFmt w:val="chineseCounting"/>
      <w:suff w:val="nothing"/>
      <w:lvlText w:val="%1、"/>
      <w:lvlJc w:val="left"/>
      <w:pPr>
        <w:ind w:left="0" w:firstLine="0"/>
      </w:pPr>
    </w:lvl>
  </w:abstractNum>
  <w:abstractNum w:abstractNumId="1">
    <w:nsid w:val="905A5242"/>
    <w:multiLevelType w:val="singleLevel"/>
    <w:tmpl w:val="905A5242"/>
    <w:lvl w:ilvl="0">
      <w:start w:val="1"/>
      <w:numFmt w:val="chineseCounting"/>
      <w:suff w:val="nothing"/>
      <w:lvlText w:val="（%1）"/>
      <w:lvlJc w:val="left"/>
      <w:pPr>
        <w:ind w:left="0" w:firstLine="0"/>
      </w:pPr>
    </w:lvl>
  </w:abstractNum>
  <w:abstractNum w:abstractNumId="2">
    <w:nsid w:val="EE5F627F"/>
    <w:multiLevelType w:val="singleLevel"/>
    <w:tmpl w:val="EE5F627F"/>
    <w:lvl w:ilvl="0">
      <w:start w:val="4"/>
      <w:numFmt w:val="chineseCounting"/>
      <w:suff w:val="nothing"/>
      <w:lvlText w:val="%1、"/>
      <w:lvlJc w:val="left"/>
      <w:rPr>
        <w:rFonts w:hint="eastAsia"/>
      </w:rPr>
    </w:lvl>
  </w:abstractNum>
  <w:abstractNum w:abstractNumId="3">
    <w:nsid w:val="07ED480B"/>
    <w:multiLevelType w:val="multilevel"/>
    <w:tmpl w:val="07ED480B"/>
    <w:lvl w:ilvl="0">
      <w:start w:val="3"/>
      <w:numFmt w:val="decimal"/>
      <w:lvlText w:val="%1"/>
      <w:lvlJc w:val="left"/>
      <w:pPr>
        <w:ind w:left="425" w:hanging="425"/>
      </w:pPr>
    </w:lvl>
    <w:lvl w:ilvl="1">
      <w:start w:val="1"/>
      <w:numFmt w:val="decimal"/>
      <w:lvlText w:val="%1.%2"/>
      <w:lvlJc w:val="left"/>
      <w:pPr>
        <w:ind w:left="992" w:hanging="567"/>
      </w:pPr>
      <w:rPr>
        <w:color w:val="auto"/>
      </w:r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4">
    <w:nsid w:val="0EF50025"/>
    <w:multiLevelType w:val="hybridMultilevel"/>
    <w:tmpl w:val="6FA22F7C"/>
    <w:lvl w:ilvl="0" w:tplc="FEB64F6E">
      <w:start w:val="1"/>
      <w:numFmt w:val="decimal"/>
      <w:lvlText w:val="%1."/>
      <w:lvlJc w:val="left"/>
      <w:pPr>
        <w:ind w:left="106" w:hanging="183"/>
      </w:pPr>
      <w:rPr>
        <w:rFonts w:ascii="宋体" w:eastAsia="宋体" w:hAnsi="宋体" w:cs="宋体" w:hint="default"/>
        <w:spacing w:val="-3"/>
        <w:w w:val="64"/>
        <w:sz w:val="17"/>
        <w:szCs w:val="17"/>
        <w:lang w:val="zh-CN" w:eastAsia="zh-CN" w:bidi="zh-CN"/>
      </w:rPr>
    </w:lvl>
    <w:lvl w:ilvl="1" w:tplc="B0D46B14">
      <w:numFmt w:val="bullet"/>
      <w:lvlText w:val="•"/>
      <w:lvlJc w:val="left"/>
      <w:pPr>
        <w:ind w:left="1172" w:hanging="183"/>
      </w:pPr>
      <w:rPr>
        <w:rFonts w:hint="default"/>
        <w:lang w:val="zh-CN" w:eastAsia="zh-CN" w:bidi="zh-CN"/>
      </w:rPr>
    </w:lvl>
    <w:lvl w:ilvl="2" w:tplc="76B0D000">
      <w:numFmt w:val="bullet"/>
      <w:lvlText w:val="•"/>
      <w:lvlJc w:val="left"/>
      <w:pPr>
        <w:ind w:left="2244" w:hanging="183"/>
      </w:pPr>
      <w:rPr>
        <w:rFonts w:hint="default"/>
        <w:lang w:val="zh-CN" w:eastAsia="zh-CN" w:bidi="zh-CN"/>
      </w:rPr>
    </w:lvl>
    <w:lvl w:ilvl="3" w:tplc="0A9C85EE">
      <w:numFmt w:val="bullet"/>
      <w:lvlText w:val="•"/>
      <w:lvlJc w:val="left"/>
      <w:pPr>
        <w:ind w:left="3316" w:hanging="183"/>
      </w:pPr>
      <w:rPr>
        <w:rFonts w:hint="default"/>
        <w:lang w:val="zh-CN" w:eastAsia="zh-CN" w:bidi="zh-CN"/>
      </w:rPr>
    </w:lvl>
    <w:lvl w:ilvl="4" w:tplc="9AFC2052">
      <w:numFmt w:val="bullet"/>
      <w:lvlText w:val="•"/>
      <w:lvlJc w:val="left"/>
      <w:pPr>
        <w:ind w:left="4388" w:hanging="183"/>
      </w:pPr>
      <w:rPr>
        <w:rFonts w:hint="default"/>
        <w:lang w:val="zh-CN" w:eastAsia="zh-CN" w:bidi="zh-CN"/>
      </w:rPr>
    </w:lvl>
    <w:lvl w:ilvl="5" w:tplc="3A868178">
      <w:numFmt w:val="bullet"/>
      <w:lvlText w:val="•"/>
      <w:lvlJc w:val="left"/>
      <w:pPr>
        <w:ind w:left="5460" w:hanging="183"/>
      </w:pPr>
      <w:rPr>
        <w:rFonts w:hint="default"/>
        <w:lang w:val="zh-CN" w:eastAsia="zh-CN" w:bidi="zh-CN"/>
      </w:rPr>
    </w:lvl>
    <w:lvl w:ilvl="6" w:tplc="6492CD7C">
      <w:numFmt w:val="bullet"/>
      <w:lvlText w:val="•"/>
      <w:lvlJc w:val="left"/>
      <w:pPr>
        <w:ind w:left="6532" w:hanging="183"/>
      </w:pPr>
      <w:rPr>
        <w:rFonts w:hint="default"/>
        <w:lang w:val="zh-CN" w:eastAsia="zh-CN" w:bidi="zh-CN"/>
      </w:rPr>
    </w:lvl>
    <w:lvl w:ilvl="7" w:tplc="A4CE07A4">
      <w:numFmt w:val="bullet"/>
      <w:lvlText w:val="•"/>
      <w:lvlJc w:val="left"/>
      <w:pPr>
        <w:ind w:left="7604" w:hanging="183"/>
      </w:pPr>
      <w:rPr>
        <w:rFonts w:hint="default"/>
        <w:lang w:val="zh-CN" w:eastAsia="zh-CN" w:bidi="zh-CN"/>
      </w:rPr>
    </w:lvl>
    <w:lvl w:ilvl="8" w:tplc="656EB71E">
      <w:numFmt w:val="bullet"/>
      <w:lvlText w:val="•"/>
      <w:lvlJc w:val="left"/>
      <w:pPr>
        <w:ind w:left="8676" w:hanging="183"/>
      </w:pPr>
      <w:rPr>
        <w:rFonts w:hint="default"/>
        <w:lang w:val="zh-CN" w:eastAsia="zh-CN" w:bidi="zh-CN"/>
      </w:rPr>
    </w:lvl>
  </w:abstractNum>
  <w:abstractNum w:abstractNumId="5">
    <w:nsid w:val="13833700"/>
    <w:multiLevelType w:val="hybridMultilevel"/>
    <w:tmpl w:val="50EE0C50"/>
    <w:lvl w:ilvl="0" w:tplc="7C5C49D2">
      <w:start w:val="1"/>
      <w:numFmt w:val="japaneseCounting"/>
      <w:lvlText w:val="%1、"/>
      <w:lvlJc w:val="left"/>
      <w:pPr>
        <w:ind w:left="510" w:hanging="51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23C45514"/>
    <w:multiLevelType w:val="hybridMultilevel"/>
    <w:tmpl w:val="84D66EFA"/>
    <w:lvl w:ilvl="0" w:tplc="E822EA84">
      <w:start w:val="1"/>
      <w:numFmt w:val="decimal"/>
      <w:lvlText w:val="%1、"/>
      <w:lvlJc w:val="left"/>
      <w:pPr>
        <w:ind w:left="1305" w:hanging="825"/>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
    <w:nsid w:val="3E155A3A"/>
    <w:multiLevelType w:val="multilevel"/>
    <w:tmpl w:val="3E155A3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4C8D6F7E"/>
    <w:multiLevelType w:val="hybridMultilevel"/>
    <w:tmpl w:val="EFD683C6"/>
    <w:lvl w:ilvl="0" w:tplc="A9E08654">
      <w:start w:val="1"/>
      <w:numFmt w:val="decimal"/>
      <w:lvlText w:val="%1."/>
      <w:lvlJc w:val="left"/>
      <w:pPr>
        <w:ind w:left="672" w:hanging="183"/>
      </w:pPr>
      <w:rPr>
        <w:rFonts w:ascii="宋体" w:eastAsia="宋体" w:hAnsi="宋体" w:cs="宋体" w:hint="default"/>
        <w:spacing w:val="-3"/>
        <w:w w:val="64"/>
        <w:sz w:val="17"/>
        <w:szCs w:val="17"/>
        <w:lang w:val="zh-CN" w:eastAsia="zh-CN" w:bidi="zh-CN"/>
      </w:rPr>
    </w:lvl>
    <w:lvl w:ilvl="1" w:tplc="ADECD91E">
      <w:numFmt w:val="bullet"/>
      <w:lvlText w:val="•"/>
      <w:lvlJc w:val="left"/>
      <w:pPr>
        <w:ind w:left="1694" w:hanging="183"/>
      </w:pPr>
      <w:rPr>
        <w:rFonts w:hint="default"/>
        <w:lang w:val="zh-CN" w:eastAsia="zh-CN" w:bidi="zh-CN"/>
      </w:rPr>
    </w:lvl>
    <w:lvl w:ilvl="2" w:tplc="EEEEC3AA">
      <w:numFmt w:val="bullet"/>
      <w:lvlText w:val="•"/>
      <w:lvlJc w:val="left"/>
      <w:pPr>
        <w:ind w:left="2708" w:hanging="183"/>
      </w:pPr>
      <w:rPr>
        <w:rFonts w:hint="default"/>
        <w:lang w:val="zh-CN" w:eastAsia="zh-CN" w:bidi="zh-CN"/>
      </w:rPr>
    </w:lvl>
    <w:lvl w:ilvl="3" w:tplc="FBDE197A">
      <w:numFmt w:val="bullet"/>
      <w:lvlText w:val="•"/>
      <w:lvlJc w:val="left"/>
      <w:pPr>
        <w:ind w:left="3722" w:hanging="183"/>
      </w:pPr>
      <w:rPr>
        <w:rFonts w:hint="default"/>
        <w:lang w:val="zh-CN" w:eastAsia="zh-CN" w:bidi="zh-CN"/>
      </w:rPr>
    </w:lvl>
    <w:lvl w:ilvl="4" w:tplc="AF9EF4A6">
      <w:numFmt w:val="bullet"/>
      <w:lvlText w:val="•"/>
      <w:lvlJc w:val="left"/>
      <w:pPr>
        <w:ind w:left="4736" w:hanging="183"/>
      </w:pPr>
      <w:rPr>
        <w:rFonts w:hint="default"/>
        <w:lang w:val="zh-CN" w:eastAsia="zh-CN" w:bidi="zh-CN"/>
      </w:rPr>
    </w:lvl>
    <w:lvl w:ilvl="5" w:tplc="4CC6A822">
      <w:numFmt w:val="bullet"/>
      <w:lvlText w:val="•"/>
      <w:lvlJc w:val="left"/>
      <w:pPr>
        <w:ind w:left="5750" w:hanging="183"/>
      </w:pPr>
      <w:rPr>
        <w:rFonts w:hint="default"/>
        <w:lang w:val="zh-CN" w:eastAsia="zh-CN" w:bidi="zh-CN"/>
      </w:rPr>
    </w:lvl>
    <w:lvl w:ilvl="6" w:tplc="AE3223D2">
      <w:numFmt w:val="bullet"/>
      <w:lvlText w:val="•"/>
      <w:lvlJc w:val="left"/>
      <w:pPr>
        <w:ind w:left="6764" w:hanging="183"/>
      </w:pPr>
      <w:rPr>
        <w:rFonts w:hint="default"/>
        <w:lang w:val="zh-CN" w:eastAsia="zh-CN" w:bidi="zh-CN"/>
      </w:rPr>
    </w:lvl>
    <w:lvl w:ilvl="7" w:tplc="A1F83104">
      <w:numFmt w:val="bullet"/>
      <w:lvlText w:val="•"/>
      <w:lvlJc w:val="left"/>
      <w:pPr>
        <w:ind w:left="7778" w:hanging="183"/>
      </w:pPr>
      <w:rPr>
        <w:rFonts w:hint="default"/>
        <w:lang w:val="zh-CN" w:eastAsia="zh-CN" w:bidi="zh-CN"/>
      </w:rPr>
    </w:lvl>
    <w:lvl w:ilvl="8" w:tplc="AE8CB400">
      <w:numFmt w:val="bullet"/>
      <w:lvlText w:val="•"/>
      <w:lvlJc w:val="left"/>
      <w:pPr>
        <w:ind w:left="8792" w:hanging="183"/>
      </w:pPr>
      <w:rPr>
        <w:rFonts w:hint="default"/>
        <w:lang w:val="zh-CN" w:eastAsia="zh-CN" w:bidi="zh-CN"/>
      </w:rPr>
    </w:lvl>
  </w:abstractNum>
  <w:abstractNum w:abstractNumId="9">
    <w:nsid w:val="561E7F42"/>
    <w:multiLevelType w:val="hybridMultilevel"/>
    <w:tmpl w:val="F71C9B96"/>
    <w:lvl w:ilvl="0" w:tplc="875A1390">
      <w:start w:val="3"/>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64B66D81"/>
    <w:multiLevelType w:val="hybridMultilevel"/>
    <w:tmpl w:val="B16042E2"/>
    <w:lvl w:ilvl="0" w:tplc="B1B0438C">
      <w:start w:val="3"/>
      <w:numFmt w:val="decimal"/>
      <w:lvlText w:val="%1."/>
      <w:lvlJc w:val="left"/>
      <w:pPr>
        <w:ind w:left="785" w:hanging="360"/>
      </w:pPr>
      <w:rPr>
        <w:rFonts w:hint="default"/>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11">
    <w:nsid w:val="6BC82DB8"/>
    <w:multiLevelType w:val="hybridMultilevel"/>
    <w:tmpl w:val="9C6EB612"/>
    <w:lvl w:ilvl="0" w:tplc="23BC456C">
      <w:start w:val="3"/>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2">
    <w:nsid w:val="75B73197"/>
    <w:multiLevelType w:val="hybridMultilevel"/>
    <w:tmpl w:val="34D40680"/>
    <w:lvl w:ilvl="0" w:tplc="BE02EA2C">
      <w:start w:val="1"/>
      <w:numFmt w:val="decimal"/>
      <w:lvlText w:val="%1."/>
      <w:lvlJc w:val="left"/>
      <w:pPr>
        <w:ind w:left="730" w:hanging="241"/>
      </w:pPr>
      <w:rPr>
        <w:rFonts w:ascii="宋体" w:eastAsia="宋体" w:hAnsi="宋体" w:cs="宋体" w:hint="default"/>
        <w:spacing w:val="-3"/>
        <w:w w:val="64"/>
        <w:sz w:val="19"/>
        <w:szCs w:val="19"/>
        <w:lang w:val="zh-CN" w:eastAsia="zh-CN" w:bidi="zh-CN"/>
      </w:rPr>
    </w:lvl>
    <w:lvl w:ilvl="1" w:tplc="3348BC8A">
      <w:numFmt w:val="bullet"/>
      <w:lvlText w:val="•"/>
      <w:lvlJc w:val="left"/>
      <w:pPr>
        <w:ind w:left="1748" w:hanging="241"/>
      </w:pPr>
      <w:rPr>
        <w:rFonts w:hint="default"/>
        <w:lang w:val="zh-CN" w:eastAsia="zh-CN" w:bidi="zh-CN"/>
      </w:rPr>
    </w:lvl>
    <w:lvl w:ilvl="2" w:tplc="96025040">
      <w:numFmt w:val="bullet"/>
      <w:lvlText w:val="•"/>
      <w:lvlJc w:val="left"/>
      <w:pPr>
        <w:ind w:left="2756" w:hanging="241"/>
      </w:pPr>
      <w:rPr>
        <w:rFonts w:hint="default"/>
        <w:lang w:val="zh-CN" w:eastAsia="zh-CN" w:bidi="zh-CN"/>
      </w:rPr>
    </w:lvl>
    <w:lvl w:ilvl="3" w:tplc="232EEAA2">
      <w:numFmt w:val="bullet"/>
      <w:lvlText w:val="•"/>
      <w:lvlJc w:val="left"/>
      <w:pPr>
        <w:ind w:left="3764" w:hanging="241"/>
      </w:pPr>
      <w:rPr>
        <w:rFonts w:hint="default"/>
        <w:lang w:val="zh-CN" w:eastAsia="zh-CN" w:bidi="zh-CN"/>
      </w:rPr>
    </w:lvl>
    <w:lvl w:ilvl="4" w:tplc="F0BE30E6">
      <w:numFmt w:val="bullet"/>
      <w:lvlText w:val="•"/>
      <w:lvlJc w:val="left"/>
      <w:pPr>
        <w:ind w:left="4772" w:hanging="241"/>
      </w:pPr>
      <w:rPr>
        <w:rFonts w:hint="default"/>
        <w:lang w:val="zh-CN" w:eastAsia="zh-CN" w:bidi="zh-CN"/>
      </w:rPr>
    </w:lvl>
    <w:lvl w:ilvl="5" w:tplc="593A64D6">
      <w:numFmt w:val="bullet"/>
      <w:lvlText w:val="•"/>
      <w:lvlJc w:val="left"/>
      <w:pPr>
        <w:ind w:left="5780" w:hanging="241"/>
      </w:pPr>
      <w:rPr>
        <w:rFonts w:hint="default"/>
        <w:lang w:val="zh-CN" w:eastAsia="zh-CN" w:bidi="zh-CN"/>
      </w:rPr>
    </w:lvl>
    <w:lvl w:ilvl="6" w:tplc="D42298B8">
      <w:numFmt w:val="bullet"/>
      <w:lvlText w:val="•"/>
      <w:lvlJc w:val="left"/>
      <w:pPr>
        <w:ind w:left="6788" w:hanging="241"/>
      </w:pPr>
      <w:rPr>
        <w:rFonts w:hint="default"/>
        <w:lang w:val="zh-CN" w:eastAsia="zh-CN" w:bidi="zh-CN"/>
      </w:rPr>
    </w:lvl>
    <w:lvl w:ilvl="7" w:tplc="39667696">
      <w:numFmt w:val="bullet"/>
      <w:lvlText w:val="•"/>
      <w:lvlJc w:val="left"/>
      <w:pPr>
        <w:ind w:left="7796" w:hanging="241"/>
      </w:pPr>
      <w:rPr>
        <w:rFonts w:hint="default"/>
        <w:lang w:val="zh-CN" w:eastAsia="zh-CN" w:bidi="zh-CN"/>
      </w:rPr>
    </w:lvl>
    <w:lvl w:ilvl="8" w:tplc="F4560EBC">
      <w:numFmt w:val="bullet"/>
      <w:lvlText w:val="•"/>
      <w:lvlJc w:val="left"/>
      <w:pPr>
        <w:ind w:left="8804" w:hanging="241"/>
      </w:pPr>
      <w:rPr>
        <w:rFonts w:hint="default"/>
        <w:lang w:val="zh-CN" w:eastAsia="zh-CN" w:bidi="zh-CN"/>
      </w:rPr>
    </w:lvl>
  </w:abstractNum>
  <w:abstractNum w:abstractNumId="13">
    <w:nsid w:val="7B3D13B0"/>
    <w:multiLevelType w:val="multilevel"/>
    <w:tmpl w:val="7B3D13B0"/>
    <w:lvl w:ilvl="0">
      <w:start w:val="1"/>
      <w:numFmt w:val="japaneseCounting"/>
      <w:lvlText w:val="%1、"/>
      <w:lvlJc w:val="left"/>
      <w:pPr>
        <w:ind w:left="872" w:hanging="450"/>
      </w:pPr>
      <w:rPr>
        <w:rFonts w:hint="default"/>
      </w:rPr>
    </w:lvl>
    <w:lvl w:ilvl="1">
      <w:start w:val="1"/>
      <w:numFmt w:val="lowerLetter"/>
      <w:lvlText w:val="%2)"/>
      <w:lvlJc w:val="left"/>
      <w:pPr>
        <w:ind w:left="1262" w:hanging="420"/>
      </w:pPr>
    </w:lvl>
    <w:lvl w:ilvl="2">
      <w:start w:val="1"/>
      <w:numFmt w:val="lowerRoman"/>
      <w:lvlText w:val="%3."/>
      <w:lvlJc w:val="right"/>
      <w:pPr>
        <w:ind w:left="1682" w:hanging="420"/>
      </w:pPr>
    </w:lvl>
    <w:lvl w:ilvl="3">
      <w:start w:val="1"/>
      <w:numFmt w:val="decimal"/>
      <w:lvlText w:val="%4."/>
      <w:lvlJc w:val="left"/>
      <w:pPr>
        <w:ind w:left="2102" w:hanging="420"/>
      </w:pPr>
    </w:lvl>
    <w:lvl w:ilvl="4">
      <w:start w:val="1"/>
      <w:numFmt w:val="lowerLetter"/>
      <w:lvlText w:val="%5)"/>
      <w:lvlJc w:val="left"/>
      <w:pPr>
        <w:ind w:left="2522" w:hanging="420"/>
      </w:pPr>
    </w:lvl>
    <w:lvl w:ilvl="5">
      <w:start w:val="1"/>
      <w:numFmt w:val="lowerRoman"/>
      <w:lvlText w:val="%6."/>
      <w:lvlJc w:val="right"/>
      <w:pPr>
        <w:ind w:left="2942" w:hanging="420"/>
      </w:pPr>
    </w:lvl>
    <w:lvl w:ilvl="6">
      <w:start w:val="1"/>
      <w:numFmt w:val="decimal"/>
      <w:lvlText w:val="%7."/>
      <w:lvlJc w:val="left"/>
      <w:pPr>
        <w:ind w:left="3362" w:hanging="420"/>
      </w:pPr>
    </w:lvl>
    <w:lvl w:ilvl="7">
      <w:start w:val="1"/>
      <w:numFmt w:val="lowerLetter"/>
      <w:lvlText w:val="%8)"/>
      <w:lvlJc w:val="left"/>
      <w:pPr>
        <w:ind w:left="3782" w:hanging="420"/>
      </w:pPr>
    </w:lvl>
    <w:lvl w:ilvl="8">
      <w:start w:val="1"/>
      <w:numFmt w:val="lowerRoman"/>
      <w:lvlText w:val="%9."/>
      <w:lvlJc w:val="right"/>
      <w:pPr>
        <w:ind w:left="4202" w:hanging="420"/>
      </w:pPr>
    </w:lvl>
  </w:abstractNum>
  <w:abstractNum w:abstractNumId="14">
    <w:nsid w:val="7C3D7BAF"/>
    <w:multiLevelType w:val="hybridMultilevel"/>
    <w:tmpl w:val="B8B0E2AE"/>
    <w:lvl w:ilvl="0" w:tplc="3BD0E4F8">
      <w:start w:val="5"/>
      <w:numFmt w:val="japaneseCounting"/>
      <w:lvlText w:val="%1、"/>
      <w:lvlJc w:val="left"/>
      <w:pPr>
        <w:ind w:left="872" w:hanging="450"/>
      </w:pPr>
      <w:rPr>
        <w:rFonts w:hint="default"/>
      </w:r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num w:numId="1">
    <w:abstractNumId w:val="2"/>
  </w:num>
  <w:num w:numId="2">
    <w:abstractNumId w:val="9"/>
  </w:num>
  <w:num w:numId="3">
    <w:abstractNumId w:val="5"/>
  </w:num>
  <w:num w:numId="4">
    <w:abstractNumId w:val="6"/>
  </w:num>
  <w:num w:numId="5">
    <w:abstractNumId w:val="3"/>
  </w:num>
  <w:num w:numId="6">
    <w:abstractNumId w:val="10"/>
  </w:num>
  <w:num w:numId="7">
    <w:abstractNumId w:val="11"/>
  </w:num>
  <w:num w:numId="8">
    <w:abstractNumId w:val="0"/>
    <w:lvlOverride w:ilvl="0">
      <w:startOverride w:val="1"/>
    </w:lvlOverride>
  </w:num>
  <w:num w:numId="9">
    <w:abstractNumId w:val="1"/>
    <w:lvlOverride w:ilvl="0">
      <w:startOverride w:val="1"/>
    </w:lvlOverride>
  </w:num>
  <w:num w:numId="10">
    <w:abstractNumId w:val="14"/>
  </w:num>
  <w:num w:numId="11">
    <w:abstractNumId w:val="1"/>
  </w:num>
  <w:num w:numId="12">
    <w:abstractNumId w:val="13"/>
  </w:num>
  <w:num w:numId="13">
    <w:abstractNumId w:val="7"/>
  </w:num>
  <w:num w:numId="14">
    <w:abstractNumId w:val="4"/>
  </w:num>
  <w:num w:numId="15">
    <w:abstractNumId w:val="12"/>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2454"/>
    <w:rsid w:val="0000250E"/>
    <w:rsid w:val="00007B5E"/>
    <w:rsid w:val="0001022C"/>
    <w:rsid w:val="00010261"/>
    <w:rsid w:val="00010674"/>
    <w:rsid w:val="00014667"/>
    <w:rsid w:val="00015A51"/>
    <w:rsid w:val="000176AB"/>
    <w:rsid w:val="000208FC"/>
    <w:rsid w:val="00021C0C"/>
    <w:rsid w:val="000238B1"/>
    <w:rsid w:val="00025B61"/>
    <w:rsid w:val="00032998"/>
    <w:rsid w:val="00035534"/>
    <w:rsid w:val="0004011A"/>
    <w:rsid w:val="000402F8"/>
    <w:rsid w:val="0004338B"/>
    <w:rsid w:val="00043BA4"/>
    <w:rsid w:val="000451AB"/>
    <w:rsid w:val="00045C69"/>
    <w:rsid w:val="00047534"/>
    <w:rsid w:val="00047B65"/>
    <w:rsid w:val="000513E7"/>
    <w:rsid w:val="00054008"/>
    <w:rsid w:val="00054934"/>
    <w:rsid w:val="00055682"/>
    <w:rsid w:val="00056A20"/>
    <w:rsid w:val="0006049C"/>
    <w:rsid w:val="0006181C"/>
    <w:rsid w:val="00062403"/>
    <w:rsid w:val="00065EC7"/>
    <w:rsid w:val="000660AC"/>
    <w:rsid w:val="000709A8"/>
    <w:rsid w:val="000718A1"/>
    <w:rsid w:val="000737F9"/>
    <w:rsid w:val="00077353"/>
    <w:rsid w:val="00083D6A"/>
    <w:rsid w:val="000871E4"/>
    <w:rsid w:val="000951DF"/>
    <w:rsid w:val="000A2A2A"/>
    <w:rsid w:val="000A4CD8"/>
    <w:rsid w:val="000A5B32"/>
    <w:rsid w:val="000A67C7"/>
    <w:rsid w:val="000A7D8F"/>
    <w:rsid w:val="000B4F9B"/>
    <w:rsid w:val="000B5A81"/>
    <w:rsid w:val="000B6AB1"/>
    <w:rsid w:val="000B7374"/>
    <w:rsid w:val="000B7ABB"/>
    <w:rsid w:val="000C0B92"/>
    <w:rsid w:val="000C614D"/>
    <w:rsid w:val="000D028F"/>
    <w:rsid w:val="000D1074"/>
    <w:rsid w:val="000D305C"/>
    <w:rsid w:val="000E09D7"/>
    <w:rsid w:val="000E6D0A"/>
    <w:rsid w:val="000F1ACC"/>
    <w:rsid w:val="000F342B"/>
    <w:rsid w:val="000F3EC5"/>
    <w:rsid w:val="001003BE"/>
    <w:rsid w:val="00105237"/>
    <w:rsid w:val="00107E50"/>
    <w:rsid w:val="00112021"/>
    <w:rsid w:val="001125C1"/>
    <w:rsid w:val="00115AB4"/>
    <w:rsid w:val="00116DBC"/>
    <w:rsid w:val="001215C5"/>
    <w:rsid w:val="00127F6C"/>
    <w:rsid w:val="00133710"/>
    <w:rsid w:val="00135129"/>
    <w:rsid w:val="00135FCC"/>
    <w:rsid w:val="001404E9"/>
    <w:rsid w:val="00140D6D"/>
    <w:rsid w:val="001435B6"/>
    <w:rsid w:val="00143833"/>
    <w:rsid w:val="00144F64"/>
    <w:rsid w:val="00146228"/>
    <w:rsid w:val="00147190"/>
    <w:rsid w:val="00150220"/>
    <w:rsid w:val="00154F8A"/>
    <w:rsid w:val="00155798"/>
    <w:rsid w:val="00155EEC"/>
    <w:rsid w:val="00155FBA"/>
    <w:rsid w:val="00157186"/>
    <w:rsid w:val="001624D6"/>
    <w:rsid w:val="00162886"/>
    <w:rsid w:val="001630D2"/>
    <w:rsid w:val="0016480B"/>
    <w:rsid w:val="00166BCB"/>
    <w:rsid w:val="001679A0"/>
    <w:rsid w:val="00170AFD"/>
    <w:rsid w:val="0017508B"/>
    <w:rsid w:val="00175A02"/>
    <w:rsid w:val="0017706C"/>
    <w:rsid w:val="0017757F"/>
    <w:rsid w:val="00184F73"/>
    <w:rsid w:val="00185E9E"/>
    <w:rsid w:val="001A020A"/>
    <w:rsid w:val="001A4FA6"/>
    <w:rsid w:val="001D328C"/>
    <w:rsid w:val="001D429B"/>
    <w:rsid w:val="001D59DD"/>
    <w:rsid w:val="001D5CEA"/>
    <w:rsid w:val="001E19DA"/>
    <w:rsid w:val="001E3191"/>
    <w:rsid w:val="001E3367"/>
    <w:rsid w:val="001E358F"/>
    <w:rsid w:val="001E578D"/>
    <w:rsid w:val="001F045B"/>
    <w:rsid w:val="001F08A3"/>
    <w:rsid w:val="001F2476"/>
    <w:rsid w:val="001F2A19"/>
    <w:rsid w:val="001F475C"/>
    <w:rsid w:val="001F605C"/>
    <w:rsid w:val="00200E43"/>
    <w:rsid w:val="0020175D"/>
    <w:rsid w:val="00210BE5"/>
    <w:rsid w:val="0021581D"/>
    <w:rsid w:val="00217742"/>
    <w:rsid w:val="00220C7C"/>
    <w:rsid w:val="0022437D"/>
    <w:rsid w:val="00242956"/>
    <w:rsid w:val="00246D7F"/>
    <w:rsid w:val="002527B7"/>
    <w:rsid w:val="0025318D"/>
    <w:rsid w:val="002626BB"/>
    <w:rsid w:val="002637AD"/>
    <w:rsid w:val="00267AD7"/>
    <w:rsid w:val="00272574"/>
    <w:rsid w:val="002745A4"/>
    <w:rsid w:val="002836D8"/>
    <w:rsid w:val="002853A4"/>
    <w:rsid w:val="00286C2F"/>
    <w:rsid w:val="002924FD"/>
    <w:rsid w:val="002937E8"/>
    <w:rsid w:val="002A2AB1"/>
    <w:rsid w:val="002A5EE2"/>
    <w:rsid w:val="002D33AB"/>
    <w:rsid w:val="002D4DE2"/>
    <w:rsid w:val="002D7C0F"/>
    <w:rsid w:val="002E5EE7"/>
    <w:rsid w:val="002F0E87"/>
    <w:rsid w:val="002F16FA"/>
    <w:rsid w:val="002F2CD4"/>
    <w:rsid w:val="002F5FCB"/>
    <w:rsid w:val="002F6C76"/>
    <w:rsid w:val="00300887"/>
    <w:rsid w:val="00306099"/>
    <w:rsid w:val="0031583D"/>
    <w:rsid w:val="003167F6"/>
    <w:rsid w:val="00316C9E"/>
    <w:rsid w:val="0032168B"/>
    <w:rsid w:val="003251C3"/>
    <w:rsid w:val="00326D46"/>
    <w:rsid w:val="00327974"/>
    <w:rsid w:val="0033236E"/>
    <w:rsid w:val="0033623A"/>
    <w:rsid w:val="0034211B"/>
    <w:rsid w:val="00346DAA"/>
    <w:rsid w:val="00360A57"/>
    <w:rsid w:val="003631DF"/>
    <w:rsid w:val="003656A7"/>
    <w:rsid w:val="00371400"/>
    <w:rsid w:val="00382A7B"/>
    <w:rsid w:val="00394584"/>
    <w:rsid w:val="003A4CDA"/>
    <w:rsid w:val="003A4E6A"/>
    <w:rsid w:val="003B055A"/>
    <w:rsid w:val="003B14C5"/>
    <w:rsid w:val="003B1555"/>
    <w:rsid w:val="003B1ED5"/>
    <w:rsid w:val="003C2DA8"/>
    <w:rsid w:val="003C2EDC"/>
    <w:rsid w:val="003C4AC6"/>
    <w:rsid w:val="003C7CDC"/>
    <w:rsid w:val="003C7F3C"/>
    <w:rsid w:val="003D1968"/>
    <w:rsid w:val="003D3AA1"/>
    <w:rsid w:val="003D3DCC"/>
    <w:rsid w:val="003D511A"/>
    <w:rsid w:val="003D527B"/>
    <w:rsid w:val="003E269E"/>
    <w:rsid w:val="003E32B9"/>
    <w:rsid w:val="003E3796"/>
    <w:rsid w:val="003E4928"/>
    <w:rsid w:val="003F658A"/>
    <w:rsid w:val="003F69A0"/>
    <w:rsid w:val="003F79DD"/>
    <w:rsid w:val="00404231"/>
    <w:rsid w:val="00405D40"/>
    <w:rsid w:val="004077B0"/>
    <w:rsid w:val="00412E67"/>
    <w:rsid w:val="004132C1"/>
    <w:rsid w:val="004204FF"/>
    <w:rsid w:val="0042472D"/>
    <w:rsid w:val="0042511A"/>
    <w:rsid w:val="0042625C"/>
    <w:rsid w:val="00426924"/>
    <w:rsid w:val="00432ADF"/>
    <w:rsid w:val="00432D8B"/>
    <w:rsid w:val="00443F47"/>
    <w:rsid w:val="00445397"/>
    <w:rsid w:val="004453A7"/>
    <w:rsid w:val="0045033F"/>
    <w:rsid w:val="0045063D"/>
    <w:rsid w:val="0045111C"/>
    <w:rsid w:val="004629D0"/>
    <w:rsid w:val="00464157"/>
    <w:rsid w:val="004663AE"/>
    <w:rsid w:val="00472CCA"/>
    <w:rsid w:val="004752C9"/>
    <w:rsid w:val="00482A7C"/>
    <w:rsid w:val="0048390B"/>
    <w:rsid w:val="00486C30"/>
    <w:rsid w:val="00487DED"/>
    <w:rsid w:val="00496202"/>
    <w:rsid w:val="004A1A5A"/>
    <w:rsid w:val="004B2B14"/>
    <w:rsid w:val="004B2CCC"/>
    <w:rsid w:val="004C0CC8"/>
    <w:rsid w:val="004C2881"/>
    <w:rsid w:val="004C37A2"/>
    <w:rsid w:val="004C6E1F"/>
    <w:rsid w:val="004C7A10"/>
    <w:rsid w:val="004E2CD6"/>
    <w:rsid w:val="004E76F9"/>
    <w:rsid w:val="004F3524"/>
    <w:rsid w:val="004F5B69"/>
    <w:rsid w:val="005010DC"/>
    <w:rsid w:val="00502561"/>
    <w:rsid w:val="00511255"/>
    <w:rsid w:val="00512F7D"/>
    <w:rsid w:val="00520A19"/>
    <w:rsid w:val="00530B0B"/>
    <w:rsid w:val="0053141E"/>
    <w:rsid w:val="00532735"/>
    <w:rsid w:val="00535C6D"/>
    <w:rsid w:val="00536002"/>
    <w:rsid w:val="005360C9"/>
    <w:rsid w:val="00537557"/>
    <w:rsid w:val="00541136"/>
    <w:rsid w:val="0054429A"/>
    <w:rsid w:val="00544FD1"/>
    <w:rsid w:val="00545F76"/>
    <w:rsid w:val="0055199D"/>
    <w:rsid w:val="0055245C"/>
    <w:rsid w:val="00554EA3"/>
    <w:rsid w:val="00555436"/>
    <w:rsid w:val="0055602C"/>
    <w:rsid w:val="00556461"/>
    <w:rsid w:val="00557DDB"/>
    <w:rsid w:val="00560A81"/>
    <w:rsid w:val="00560E15"/>
    <w:rsid w:val="0056402F"/>
    <w:rsid w:val="005655B8"/>
    <w:rsid w:val="00565793"/>
    <w:rsid w:val="00565C4C"/>
    <w:rsid w:val="005663E3"/>
    <w:rsid w:val="00566803"/>
    <w:rsid w:val="00570204"/>
    <w:rsid w:val="0057119B"/>
    <w:rsid w:val="00574A4E"/>
    <w:rsid w:val="00581A01"/>
    <w:rsid w:val="00585A40"/>
    <w:rsid w:val="005869C8"/>
    <w:rsid w:val="00587780"/>
    <w:rsid w:val="005A1015"/>
    <w:rsid w:val="005A12DF"/>
    <w:rsid w:val="005A1D68"/>
    <w:rsid w:val="005A1E5B"/>
    <w:rsid w:val="005A68D3"/>
    <w:rsid w:val="005A7D05"/>
    <w:rsid w:val="005B090B"/>
    <w:rsid w:val="005B2055"/>
    <w:rsid w:val="005B2060"/>
    <w:rsid w:val="005B2868"/>
    <w:rsid w:val="005B6B2F"/>
    <w:rsid w:val="005B7FE4"/>
    <w:rsid w:val="005C105C"/>
    <w:rsid w:val="005C2BC2"/>
    <w:rsid w:val="005C4418"/>
    <w:rsid w:val="005D31FA"/>
    <w:rsid w:val="005E1ECB"/>
    <w:rsid w:val="005E57F2"/>
    <w:rsid w:val="005E5ACC"/>
    <w:rsid w:val="005F26E2"/>
    <w:rsid w:val="005F5A80"/>
    <w:rsid w:val="00601DB1"/>
    <w:rsid w:val="00603056"/>
    <w:rsid w:val="0061119C"/>
    <w:rsid w:val="00611460"/>
    <w:rsid w:val="0061162F"/>
    <w:rsid w:val="006135A1"/>
    <w:rsid w:val="00613771"/>
    <w:rsid w:val="00613E35"/>
    <w:rsid w:val="006147CB"/>
    <w:rsid w:val="00615BD8"/>
    <w:rsid w:val="0061661A"/>
    <w:rsid w:val="006171B1"/>
    <w:rsid w:val="00620F3C"/>
    <w:rsid w:val="00622E73"/>
    <w:rsid w:val="00625381"/>
    <w:rsid w:val="00625CE7"/>
    <w:rsid w:val="006264E2"/>
    <w:rsid w:val="006270AA"/>
    <w:rsid w:val="00631694"/>
    <w:rsid w:val="006325B6"/>
    <w:rsid w:val="0063499D"/>
    <w:rsid w:val="006357C1"/>
    <w:rsid w:val="006404C4"/>
    <w:rsid w:val="006444A2"/>
    <w:rsid w:val="00650A2A"/>
    <w:rsid w:val="00650CB0"/>
    <w:rsid w:val="00650FEF"/>
    <w:rsid w:val="00652E79"/>
    <w:rsid w:val="00654843"/>
    <w:rsid w:val="00661526"/>
    <w:rsid w:val="006665D6"/>
    <w:rsid w:val="00670263"/>
    <w:rsid w:val="00671071"/>
    <w:rsid w:val="006710E8"/>
    <w:rsid w:val="00671226"/>
    <w:rsid w:val="00673933"/>
    <w:rsid w:val="00685845"/>
    <w:rsid w:val="006933E6"/>
    <w:rsid w:val="00693ED3"/>
    <w:rsid w:val="006A7A13"/>
    <w:rsid w:val="006B0076"/>
    <w:rsid w:val="006B0112"/>
    <w:rsid w:val="006B2827"/>
    <w:rsid w:val="006B3C02"/>
    <w:rsid w:val="006C087A"/>
    <w:rsid w:val="006C1892"/>
    <w:rsid w:val="006C3DB1"/>
    <w:rsid w:val="006C55F6"/>
    <w:rsid w:val="006D675F"/>
    <w:rsid w:val="006D6EA9"/>
    <w:rsid w:val="006E14E9"/>
    <w:rsid w:val="006E2824"/>
    <w:rsid w:val="006E2D00"/>
    <w:rsid w:val="006E3CA1"/>
    <w:rsid w:val="006E4EE3"/>
    <w:rsid w:val="006E633A"/>
    <w:rsid w:val="006F4638"/>
    <w:rsid w:val="006F4735"/>
    <w:rsid w:val="006F6768"/>
    <w:rsid w:val="00700158"/>
    <w:rsid w:val="00704865"/>
    <w:rsid w:val="00706351"/>
    <w:rsid w:val="00713FFF"/>
    <w:rsid w:val="00720DFB"/>
    <w:rsid w:val="00721290"/>
    <w:rsid w:val="00722036"/>
    <w:rsid w:val="007271A0"/>
    <w:rsid w:val="007308BF"/>
    <w:rsid w:val="00731B3B"/>
    <w:rsid w:val="007322A4"/>
    <w:rsid w:val="00735937"/>
    <w:rsid w:val="007416FD"/>
    <w:rsid w:val="00744883"/>
    <w:rsid w:val="00744F6D"/>
    <w:rsid w:val="007472A7"/>
    <w:rsid w:val="007516BA"/>
    <w:rsid w:val="00753189"/>
    <w:rsid w:val="0075574F"/>
    <w:rsid w:val="007679EB"/>
    <w:rsid w:val="00767D00"/>
    <w:rsid w:val="0077030A"/>
    <w:rsid w:val="00770DA0"/>
    <w:rsid w:val="007712E7"/>
    <w:rsid w:val="00774D75"/>
    <w:rsid w:val="00782982"/>
    <w:rsid w:val="007830A3"/>
    <w:rsid w:val="00783912"/>
    <w:rsid w:val="00784F3C"/>
    <w:rsid w:val="0078623E"/>
    <w:rsid w:val="00786242"/>
    <w:rsid w:val="007875B4"/>
    <w:rsid w:val="007900E7"/>
    <w:rsid w:val="00797E13"/>
    <w:rsid w:val="007A00B2"/>
    <w:rsid w:val="007A4C63"/>
    <w:rsid w:val="007A65FE"/>
    <w:rsid w:val="007A6C5D"/>
    <w:rsid w:val="007B430D"/>
    <w:rsid w:val="007B678D"/>
    <w:rsid w:val="007B7A07"/>
    <w:rsid w:val="007C065B"/>
    <w:rsid w:val="007C071B"/>
    <w:rsid w:val="007C0E6C"/>
    <w:rsid w:val="007C351E"/>
    <w:rsid w:val="007C3E90"/>
    <w:rsid w:val="007C4759"/>
    <w:rsid w:val="007C75F1"/>
    <w:rsid w:val="007C7DFF"/>
    <w:rsid w:val="007D39A8"/>
    <w:rsid w:val="007D5A9F"/>
    <w:rsid w:val="007D6A8A"/>
    <w:rsid w:val="007E1047"/>
    <w:rsid w:val="007E4C05"/>
    <w:rsid w:val="007E4D4E"/>
    <w:rsid w:val="007E5538"/>
    <w:rsid w:val="007F27E2"/>
    <w:rsid w:val="007F34E9"/>
    <w:rsid w:val="00800A63"/>
    <w:rsid w:val="00801AF9"/>
    <w:rsid w:val="00802A15"/>
    <w:rsid w:val="00803139"/>
    <w:rsid w:val="008058FB"/>
    <w:rsid w:val="00807429"/>
    <w:rsid w:val="008114EB"/>
    <w:rsid w:val="00811807"/>
    <w:rsid w:val="0081364A"/>
    <w:rsid w:val="00814305"/>
    <w:rsid w:val="00814FAE"/>
    <w:rsid w:val="00823FB3"/>
    <w:rsid w:val="00824C1C"/>
    <w:rsid w:val="008251ED"/>
    <w:rsid w:val="00825BD1"/>
    <w:rsid w:val="00825E7A"/>
    <w:rsid w:val="00827CD9"/>
    <w:rsid w:val="00830F9F"/>
    <w:rsid w:val="00831AF9"/>
    <w:rsid w:val="0083516B"/>
    <w:rsid w:val="0083531C"/>
    <w:rsid w:val="00837323"/>
    <w:rsid w:val="00837668"/>
    <w:rsid w:val="00837E1B"/>
    <w:rsid w:val="008402D8"/>
    <w:rsid w:val="0084485D"/>
    <w:rsid w:val="0084615F"/>
    <w:rsid w:val="00846D1E"/>
    <w:rsid w:val="00847156"/>
    <w:rsid w:val="00850832"/>
    <w:rsid w:val="00850D2B"/>
    <w:rsid w:val="00851944"/>
    <w:rsid w:val="008529A9"/>
    <w:rsid w:val="00852F43"/>
    <w:rsid w:val="00855DF2"/>
    <w:rsid w:val="00860AB8"/>
    <w:rsid w:val="00860DE6"/>
    <w:rsid w:val="00860F40"/>
    <w:rsid w:val="00865171"/>
    <w:rsid w:val="00875367"/>
    <w:rsid w:val="008836D1"/>
    <w:rsid w:val="00897844"/>
    <w:rsid w:val="00897EA4"/>
    <w:rsid w:val="008A5635"/>
    <w:rsid w:val="008B02B5"/>
    <w:rsid w:val="008B117D"/>
    <w:rsid w:val="008B32CF"/>
    <w:rsid w:val="008B3ADC"/>
    <w:rsid w:val="008B47F9"/>
    <w:rsid w:val="008C3FB0"/>
    <w:rsid w:val="008C5C11"/>
    <w:rsid w:val="008C62FF"/>
    <w:rsid w:val="008C6DDA"/>
    <w:rsid w:val="008D4F7D"/>
    <w:rsid w:val="008D6D5B"/>
    <w:rsid w:val="008E1F8E"/>
    <w:rsid w:val="008E26FA"/>
    <w:rsid w:val="008E571E"/>
    <w:rsid w:val="008E57EF"/>
    <w:rsid w:val="008E7548"/>
    <w:rsid w:val="008F1A14"/>
    <w:rsid w:val="008F30CF"/>
    <w:rsid w:val="008F33EC"/>
    <w:rsid w:val="009005B7"/>
    <w:rsid w:val="00901C62"/>
    <w:rsid w:val="00902CA4"/>
    <w:rsid w:val="009073B5"/>
    <w:rsid w:val="00907CF0"/>
    <w:rsid w:val="009117F5"/>
    <w:rsid w:val="0092437E"/>
    <w:rsid w:val="00925492"/>
    <w:rsid w:val="0093099C"/>
    <w:rsid w:val="00933B5A"/>
    <w:rsid w:val="00934853"/>
    <w:rsid w:val="00934E9C"/>
    <w:rsid w:val="00936C26"/>
    <w:rsid w:val="009375A2"/>
    <w:rsid w:val="00937636"/>
    <w:rsid w:val="009408D5"/>
    <w:rsid w:val="00942A4D"/>
    <w:rsid w:val="0094756C"/>
    <w:rsid w:val="0095210A"/>
    <w:rsid w:val="00957678"/>
    <w:rsid w:val="00961A87"/>
    <w:rsid w:val="009625ED"/>
    <w:rsid w:val="009648B0"/>
    <w:rsid w:val="00966695"/>
    <w:rsid w:val="009845F5"/>
    <w:rsid w:val="00986496"/>
    <w:rsid w:val="00987336"/>
    <w:rsid w:val="009970F9"/>
    <w:rsid w:val="009A219C"/>
    <w:rsid w:val="009A2454"/>
    <w:rsid w:val="009A3D2A"/>
    <w:rsid w:val="009A79D1"/>
    <w:rsid w:val="009A7F18"/>
    <w:rsid w:val="009B113E"/>
    <w:rsid w:val="009B221B"/>
    <w:rsid w:val="009B2DA3"/>
    <w:rsid w:val="009B346F"/>
    <w:rsid w:val="009B464A"/>
    <w:rsid w:val="009B4B9E"/>
    <w:rsid w:val="009B56AE"/>
    <w:rsid w:val="009B7561"/>
    <w:rsid w:val="009C0154"/>
    <w:rsid w:val="009C07E9"/>
    <w:rsid w:val="009C553E"/>
    <w:rsid w:val="009C5D71"/>
    <w:rsid w:val="009D3DB2"/>
    <w:rsid w:val="009D69A0"/>
    <w:rsid w:val="009D73B5"/>
    <w:rsid w:val="009E3F60"/>
    <w:rsid w:val="009E4B63"/>
    <w:rsid w:val="009F02D6"/>
    <w:rsid w:val="009F22E7"/>
    <w:rsid w:val="00A02DA4"/>
    <w:rsid w:val="00A06653"/>
    <w:rsid w:val="00A07AB2"/>
    <w:rsid w:val="00A07F39"/>
    <w:rsid w:val="00A13F7E"/>
    <w:rsid w:val="00A22035"/>
    <w:rsid w:val="00A2246D"/>
    <w:rsid w:val="00A232C9"/>
    <w:rsid w:val="00A3582D"/>
    <w:rsid w:val="00A35D41"/>
    <w:rsid w:val="00A37C63"/>
    <w:rsid w:val="00A51F51"/>
    <w:rsid w:val="00A5520E"/>
    <w:rsid w:val="00A56873"/>
    <w:rsid w:val="00A56B0B"/>
    <w:rsid w:val="00A671A3"/>
    <w:rsid w:val="00A7264B"/>
    <w:rsid w:val="00A801E1"/>
    <w:rsid w:val="00A80D02"/>
    <w:rsid w:val="00A87FB5"/>
    <w:rsid w:val="00A90100"/>
    <w:rsid w:val="00A95C87"/>
    <w:rsid w:val="00A972B5"/>
    <w:rsid w:val="00A97450"/>
    <w:rsid w:val="00A9793A"/>
    <w:rsid w:val="00AA35C2"/>
    <w:rsid w:val="00AA587F"/>
    <w:rsid w:val="00AA64A4"/>
    <w:rsid w:val="00AA6711"/>
    <w:rsid w:val="00AA71CC"/>
    <w:rsid w:val="00AA763F"/>
    <w:rsid w:val="00AB326F"/>
    <w:rsid w:val="00AB67F2"/>
    <w:rsid w:val="00AB7EC6"/>
    <w:rsid w:val="00AC3E56"/>
    <w:rsid w:val="00AC49D1"/>
    <w:rsid w:val="00AC4A67"/>
    <w:rsid w:val="00AD3000"/>
    <w:rsid w:val="00AD6CDC"/>
    <w:rsid w:val="00AE2975"/>
    <w:rsid w:val="00AE34E2"/>
    <w:rsid w:val="00AF0B3F"/>
    <w:rsid w:val="00AF2327"/>
    <w:rsid w:val="00AF7C1E"/>
    <w:rsid w:val="00B0341D"/>
    <w:rsid w:val="00B0434D"/>
    <w:rsid w:val="00B051C4"/>
    <w:rsid w:val="00B06827"/>
    <w:rsid w:val="00B071CA"/>
    <w:rsid w:val="00B15ABC"/>
    <w:rsid w:val="00B15D7E"/>
    <w:rsid w:val="00B17E9F"/>
    <w:rsid w:val="00B20CE3"/>
    <w:rsid w:val="00B20CF9"/>
    <w:rsid w:val="00B221CE"/>
    <w:rsid w:val="00B24B70"/>
    <w:rsid w:val="00B24E3C"/>
    <w:rsid w:val="00B27296"/>
    <w:rsid w:val="00B27C17"/>
    <w:rsid w:val="00B31315"/>
    <w:rsid w:val="00B331C5"/>
    <w:rsid w:val="00B36493"/>
    <w:rsid w:val="00B36B8C"/>
    <w:rsid w:val="00B4469E"/>
    <w:rsid w:val="00B463CD"/>
    <w:rsid w:val="00B51351"/>
    <w:rsid w:val="00B53226"/>
    <w:rsid w:val="00B5570D"/>
    <w:rsid w:val="00B60F9A"/>
    <w:rsid w:val="00B64805"/>
    <w:rsid w:val="00B65C6E"/>
    <w:rsid w:val="00B70CBC"/>
    <w:rsid w:val="00B74851"/>
    <w:rsid w:val="00B757FD"/>
    <w:rsid w:val="00B75BDD"/>
    <w:rsid w:val="00B83E61"/>
    <w:rsid w:val="00B848B3"/>
    <w:rsid w:val="00B84D36"/>
    <w:rsid w:val="00B90747"/>
    <w:rsid w:val="00B914A4"/>
    <w:rsid w:val="00B9196A"/>
    <w:rsid w:val="00B92981"/>
    <w:rsid w:val="00B94995"/>
    <w:rsid w:val="00BA060F"/>
    <w:rsid w:val="00BA3DFD"/>
    <w:rsid w:val="00BA45E4"/>
    <w:rsid w:val="00BA71BF"/>
    <w:rsid w:val="00BA7600"/>
    <w:rsid w:val="00BB43C3"/>
    <w:rsid w:val="00BB48BE"/>
    <w:rsid w:val="00BB491D"/>
    <w:rsid w:val="00BB6804"/>
    <w:rsid w:val="00BB75C3"/>
    <w:rsid w:val="00BB78F8"/>
    <w:rsid w:val="00BC22C3"/>
    <w:rsid w:val="00BC3664"/>
    <w:rsid w:val="00BC4EE4"/>
    <w:rsid w:val="00BC57FF"/>
    <w:rsid w:val="00BC5B79"/>
    <w:rsid w:val="00BC5B9B"/>
    <w:rsid w:val="00BD5EE1"/>
    <w:rsid w:val="00BF04E7"/>
    <w:rsid w:val="00BF1CC6"/>
    <w:rsid w:val="00BF1F55"/>
    <w:rsid w:val="00BF1FE7"/>
    <w:rsid w:val="00BF4084"/>
    <w:rsid w:val="00BF4E02"/>
    <w:rsid w:val="00BF578D"/>
    <w:rsid w:val="00BF6E06"/>
    <w:rsid w:val="00C0072A"/>
    <w:rsid w:val="00C00AF2"/>
    <w:rsid w:val="00C10A51"/>
    <w:rsid w:val="00C16041"/>
    <w:rsid w:val="00C23CB3"/>
    <w:rsid w:val="00C23DD4"/>
    <w:rsid w:val="00C252DD"/>
    <w:rsid w:val="00C30CAD"/>
    <w:rsid w:val="00C32848"/>
    <w:rsid w:val="00C33FC0"/>
    <w:rsid w:val="00C35A4D"/>
    <w:rsid w:val="00C35E16"/>
    <w:rsid w:val="00C3698A"/>
    <w:rsid w:val="00C40A4E"/>
    <w:rsid w:val="00C418E2"/>
    <w:rsid w:val="00C53AE0"/>
    <w:rsid w:val="00C53D9B"/>
    <w:rsid w:val="00C55590"/>
    <w:rsid w:val="00C6012F"/>
    <w:rsid w:val="00C64A83"/>
    <w:rsid w:val="00C679D2"/>
    <w:rsid w:val="00C70B16"/>
    <w:rsid w:val="00C747E5"/>
    <w:rsid w:val="00C74893"/>
    <w:rsid w:val="00C760EC"/>
    <w:rsid w:val="00C80892"/>
    <w:rsid w:val="00C820AC"/>
    <w:rsid w:val="00C8465E"/>
    <w:rsid w:val="00C87A98"/>
    <w:rsid w:val="00C91ADF"/>
    <w:rsid w:val="00C92051"/>
    <w:rsid w:val="00C93EDA"/>
    <w:rsid w:val="00C940CF"/>
    <w:rsid w:val="00CA0FBC"/>
    <w:rsid w:val="00CA4745"/>
    <w:rsid w:val="00CA7789"/>
    <w:rsid w:val="00CA795D"/>
    <w:rsid w:val="00CB4CA9"/>
    <w:rsid w:val="00CB784E"/>
    <w:rsid w:val="00CC3F48"/>
    <w:rsid w:val="00CC7C37"/>
    <w:rsid w:val="00CD1ABC"/>
    <w:rsid w:val="00CD3F0D"/>
    <w:rsid w:val="00CD42D1"/>
    <w:rsid w:val="00CD7427"/>
    <w:rsid w:val="00CE22E2"/>
    <w:rsid w:val="00CE260A"/>
    <w:rsid w:val="00CE6403"/>
    <w:rsid w:val="00CE71E4"/>
    <w:rsid w:val="00CF11A6"/>
    <w:rsid w:val="00CF21DE"/>
    <w:rsid w:val="00CF640E"/>
    <w:rsid w:val="00CF7DE3"/>
    <w:rsid w:val="00D00929"/>
    <w:rsid w:val="00D00A1A"/>
    <w:rsid w:val="00D02726"/>
    <w:rsid w:val="00D02C7E"/>
    <w:rsid w:val="00D05AD1"/>
    <w:rsid w:val="00D15F90"/>
    <w:rsid w:val="00D17EE0"/>
    <w:rsid w:val="00D24057"/>
    <w:rsid w:val="00D258E7"/>
    <w:rsid w:val="00D27AAD"/>
    <w:rsid w:val="00D31C71"/>
    <w:rsid w:val="00D31C84"/>
    <w:rsid w:val="00D32B8C"/>
    <w:rsid w:val="00D35EB5"/>
    <w:rsid w:val="00D3739C"/>
    <w:rsid w:val="00D4057E"/>
    <w:rsid w:val="00D46A9F"/>
    <w:rsid w:val="00D46EEB"/>
    <w:rsid w:val="00D52D19"/>
    <w:rsid w:val="00D537B9"/>
    <w:rsid w:val="00D55DC9"/>
    <w:rsid w:val="00D572ED"/>
    <w:rsid w:val="00D60974"/>
    <w:rsid w:val="00D727FE"/>
    <w:rsid w:val="00D72A74"/>
    <w:rsid w:val="00D756FC"/>
    <w:rsid w:val="00D76D1B"/>
    <w:rsid w:val="00D854A5"/>
    <w:rsid w:val="00D858C4"/>
    <w:rsid w:val="00D85C8F"/>
    <w:rsid w:val="00D9203C"/>
    <w:rsid w:val="00D925E7"/>
    <w:rsid w:val="00D96609"/>
    <w:rsid w:val="00D968F9"/>
    <w:rsid w:val="00D974A3"/>
    <w:rsid w:val="00DA176D"/>
    <w:rsid w:val="00DA2FBC"/>
    <w:rsid w:val="00DA41E3"/>
    <w:rsid w:val="00DA761A"/>
    <w:rsid w:val="00DB016F"/>
    <w:rsid w:val="00DB13D8"/>
    <w:rsid w:val="00DB2B8A"/>
    <w:rsid w:val="00DC216C"/>
    <w:rsid w:val="00DC3A1E"/>
    <w:rsid w:val="00DC4885"/>
    <w:rsid w:val="00DC65C7"/>
    <w:rsid w:val="00DD7167"/>
    <w:rsid w:val="00DD7443"/>
    <w:rsid w:val="00DE114B"/>
    <w:rsid w:val="00DE559E"/>
    <w:rsid w:val="00DF02C3"/>
    <w:rsid w:val="00DF13F1"/>
    <w:rsid w:val="00DF2717"/>
    <w:rsid w:val="00DF7C8F"/>
    <w:rsid w:val="00E067A7"/>
    <w:rsid w:val="00E15399"/>
    <w:rsid w:val="00E4487D"/>
    <w:rsid w:val="00E470D3"/>
    <w:rsid w:val="00E51142"/>
    <w:rsid w:val="00E5138E"/>
    <w:rsid w:val="00E51671"/>
    <w:rsid w:val="00E536F9"/>
    <w:rsid w:val="00E53E86"/>
    <w:rsid w:val="00E56969"/>
    <w:rsid w:val="00E579B6"/>
    <w:rsid w:val="00E6089D"/>
    <w:rsid w:val="00E620C0"/>
    <w:rsid w:val="00E625AE"/>
    <w:rsid w:val="00E62E36"/>
    <w:rsid w:val="00E63C69"/>
    <w:rsid w:val="00E66B95"/>
    <w:rsid w:val="00E66D38"/>
    <w:rsid w:val="00E71BE8"/>
    <w:rsid w:val="00E75243"/>
    <w:rsid w:val="00E76A14"/>
    <w:rsid w:val="00E80AC6"/>
    <w:rsid w:val="00E81D83"/>
    <w:rsid w:val="00E834A8"/>
    <w:rsid w:val="00E852B4"/>
    <w:rsid w:val="00E90495"/>
    <w:rsid w:val="00E96563"/>
    <w:rsid w:val="00EA2868"/>
    <w:rsid w:val="00EA325E"/>
    <w:rsid w:val="00EA632A"/>
    <w:rsid w:val="00EA67FB"/>
    <w:rsid w:val="00EA780A"/>
    <w:rsid w:val="00EB0883"/>
    <w:rsid w:val="00EB3D0F"/>
    <w:rsid w:val="00EB5AF3"/>
    <w:rsid w:val="00EC196A"/>
    <w:rsid w:val="00EC30B2"/>
    <w:rsid w:val="00ED16BD"/>
    <w:rsid w:val="00ED2D3C"/>
    <w:rsid w:val="00ED4E8A"/>
    <w:rsid w:val="00ED7316"/>
    <w:rsid w:val="00EE1540"/>
    <w:rsid w:val="00EE20A9"/>
    <w:rsid w:val="00EE3CE6"/>
    <w:rsid w:val="00EE48AF"/>
    <w:rsid w:val="00EE7A51"/>
    <w:rsid w:val="00EF3605"/>
    <w:rsid w:val="00EF3618"/>
    <w:rsid w:val="00EF5E8D"/>
    <w:rsid w:val="00EF74DD"/>
    <w:rsid w:val="00F027C6"/>
    <w:rsid w:val="00F03605"/>
    <w:rsid w:val="00F041B3"/>
    <w:rsid w:val="00F1114B"/>
    <w:rsid w:val="00F11826"/>
    <w:rsid w:val="00F11E65"/>
    <w:rsid w:val="00F14D74"/>
    <w:rsid w:val="00F16C22"/>
    <w:rsid w:val="00F21B17"/>
    <w:rsid w:val="00F25BA9"/>
    <w:rsid w:val="00F322E5"/>
    <w:rsid w:val="00F33AA0"/>
    <w:rsid w:val="00F365F3"/>
    <w:rsid w:val="00F367E2"/>
    <w:rsid w:val="00F45AAC"/>
    <w:rsid w:val="00F45F2A"/>
    <w:rsid w:val="00F47779"/>
    <w:rsid w:val="00F52527"/>
    <w:rsid w:val="00F556C6"/>
    <w:rsid w:val="00F55F4A"/>
    <w:rsid w:val="00F57527"/>
    <w:rsid w:val="00F576F0"/>
    <w:rsid w:val="00F605AD"/>
    <w:rsid w:val="00F61317"/>
    <w:rsid w:val="00F627F8"/>
    <w:rsid w:val="00F67969"/>
    <w:rsid w:val="00F70CCB"/>
    <w:rsid w:val="00F7160F"/>
    <w:rsid w:val="00F733A7"/>
    <w:rsid w:val="00F74A23"/>
    <w:rsid w:val="00F74FBA"/>
    <w:rsid w:val="00F77190"/>
    <w:rsid w:val="00F777E7"/>
    <w:rsid w:val="00F811D3"/>
    <w:rsid w:val="00F837D5"/>
    <w:rsid w:val="00F841A8"/>
    <w:rsid w:val="00F91510"/>
    <w:rsid w:val="00F9378C"/>
    <w:rsid w:val="00F94F15"/>
    <w:rsid w:val="00F95BCB"/>
    <w:rsid w:val="00F965FD"/>
    <w:rsid w:val="00F96EED"/>
    <w:rsid w:val="00FA0D00"/>
    <w:rsid w:val="00FA4531"/>
    <w:rsid w:val="00FA60AF"/>
    <w:rsid w:val="00FA6165"/>
    <w:rsid w:val="00FA7C59"/>
    <w:rsid w:val="00FC07CD"/>
    <w:rsid w:val="00FC743C"/>
    <w:rsid w:val="00FD3686"/>
    <w:rsid w:val="00FD5997"/>
    <w:rsid w:val="00FE036D"/>
    <w:rsid w:val="00FE03D0"/>
    <w:rsid w:val="00FE2714"/>
    <w:rsid w:val="00FE6333"/>
    <w:rsid w:val="00FE6B78"/>
    <w:rsid w:val="00FF09CF"/>
    <w:rsid w:val="00FF0AEB"/>
    <w:rsid w:val="010E5D66"/>
    <w:rsid w:val="01406FB5"/>
    <w:rsid w:val="02CD1FDF"/>
    <w:rsid w:val="02D711D3"/>
    <w:rsid w:val="0350292B"/>
    <w:rsid w:val="038550E6"/>
    <w:rsid w:val="03E92E86"/>
    <w:rsid w:val="040A30BA"/>
    <w:rsid w:val="049D6BC6"/>
    <w:rsid w:val="04A82C08"/>
    <w:rsid w:val="05270F32"/>
    <w:rsid w:val="055A3ADF"/>
    <w:rsid w:val="057B0CFE"/>
    <w:rsid w:val="066E6D5B"/>
    <w:rsid w:val="06976508"/>
    <w:rsid w:val="06EB7C58"/>
    <w:rsid w:val="06F40417"/>
    <w:rsid w:val="07020E88"/>
    <w:rsid w:val="07D66922"/>
    <w:rsid w:val="080971A7"/>
    <w:rsid w:val="08571EFA"/>
    <w:rsid w:val="088B5A55"/>
    <w:rsid w:val="0897161C"/>
    <w:rsid w:val="090D63D6"/>
    <w:rsid w:val="095D25DB"/>
    <w:rsid w:val="09D438B9"/>
    <w:rsid w:val="0A6B0961"/>
    <w:rsid w:val="0A9A1D86"/>
    <w:rsid w:val="0A9E1AE6"/>
    <w:rsid w:val="0AA23B33"/>
    <w:rsid w:val="0AA9443D"/>
    <w:rsid w:val="0B2E1E00"/>
    <w:rsid w:val="0BEA3019"/>
    <w:rsid w:val="0C2C6259"/>
    <w:rsid w:val="0C5C105C"/>
    <w:rsid w:val="0C7D2512"/>
    <w:rsid w:val="0CB864D6"/>
    <w:rsid w:val="0D3D30F7"/>
    <w:rsid w:val="0DB30452"/>
    <w:rsid w:val="0DC00B17"/>
    <w:rsid w:val="0DEE1531"/>
    <w:rsid w:val="0E223024"/>
    <w:rsid w:val="0E5C159C"/>
    <w:rsid w:val="0E6E1C6E"/>
    <w:rsid w:val="0E7E7E3B"/>
    <w:rsid w:val="0FC524B7"/>
    <w:rsid w:val="0FC72AA2"/>
    <w:rsid w:val="0FEF610A"/>
    <w:rsid w:val="108B563D"/>
    <w:rsid w:val="10920ED7"/>
    <w:rsid w:val="116A4D5F"/>
    <w:rsid w:val="119747BA"/>
    <w:rsid w:val="12297156"/>
    <w:rsid w:val="124909C4"/>
    <w:rsid w:val="12D54EF9"/>
    <w:rsid w:val="12ED0F00"/>
    <w:rsid w:val="13026B87"/>
    <w:rsid w:val="130332C3"/>
    <w:rsid w:val="131A2A56"/>
    <w:rsid w:val="132B71DF"/>
    <w:rsid w:val="133779EB"/>
    <w:rsid w:val="13923E10"/>
    <w:rsid w:val="13C34C11"/>
    <w:rsid w:val="13F44330"/>
    <w:rsid w:val="14B25470"/>
    <w:rsid w:val="14D53F22"/>
    <w:rsid w:val="14ED579A"/>
    <w:rsid w:val="15382FAB"/>
    <w:rsid w:val="161506AC"/>
    <w:rsid w:val="16575067"/>
    <w:rsid w:val="166D3D48"/>
    <w:rsid w:val="166F2069"/>
    <w:rsid w:val="167B2000"/>
    <w:rsid w:val="16841DF9"/>
    <w:rsid w:val="16DB4ABC"/>
    <w:rsid w:val="16F034C3"/>
    <w:rsid w:val="174B1468"/>
    <w:rsid w:val="17BA5099"/>
    <w:rsid w:val="17E72625"/>
    <w:rsid w:val="17EA7F6D"/>
    <w:rsid w:val="181251C8"/>
    <w:rsid w:val="18232BFC"/>
    <w:rsid w:val="18886BF4"/>
    <w:rsid w:val="188B0712"/>
    <w:rsid w:val="192410F1"/>
    <w:rsid w:val="19D37B92"/>
    <w:rsid w:val="19F3153F"/>
    <w:rsid w:val="1A107BC2"/>
    <w:rsid w:val="1A116932"/>
    <w:rsid w:val="1A306641"/>
    <w:rsid w:val="1A573571"/>
    <w:rsid w:val="1A80725E"/>
    <w:rsid w:val="1AAA1766"/>
    <w:rsid w:val="1AD520A8"/>
    <w:rsid w:val="1B123825"/>
    <w:rsid w:val="1B231011"/>
    <w:rsid w:val="1B270489"/>
    <w:rsid w:val="1C045680"/>
    <w:rsid w:val="1C42247B"/>
    <w:rsid w:val="1CAF3F16"/>
    <w:rsid w:val="1CD623A0"/>
    <w:rsid w:val="1CE75A49"/>
    <w:rsid w:val="1DC726C7"/>
    <w:rsid w:val="1E5A0D7F"/>
    <w:rsid w:val="1E6605FE"/>
    <w:rsid w:val="1ECE6DD3"/>
    <w:rsid w:val="1EE275A6"/>
    <w:rsid w:val="1F1A163C"/>
    <w:rsid w:val="1F26156C"/>
    <w:rsid w:val="1F430A5D"/>
    <w:rsid w:val="1F686DE3"/>
    <w:rsid w:val="1F7E413E"/>
    <w:rsid w:val="1FEE6208"/>
    <w:rsid w:val="20443781"/>
    <w:rsid w:val="20CF28B7"/>
    <w:rsid w:val="20D87FF7"/>
    <w:rsid w:val="21374AAA"/>
    <w:rsid w:val="21386D4F"/>
    <w:rsid w:val="2153301E"/>
    <w:rsid w:val="21827AA4"/>
    <w:rsid w:val="220E1F74"/>
    <w:rsid w:val="22704EA3"/>
    <w:rsid w:val="22A864E4"/>
    <w:rsid w:val="232162A5"/>
    <w:rsid w:val="233220DB"/>
    <w:rsid w:val="233F79B7"/>
    <w:rsid w:val="237235A7"/>
    <w:rsid w:val="23DA5FFB"/>
    <w:rsid w:val="23E074FF"/>
    <w:rsid w:val="25622119"/>
    <w:rsid w:val="25B42A5D"/>
    <w:rsid w:val="25B900AA"/>
    <w:rsid w:val="25EA38F2"/>
    <w:rsid w:val="26017EB5"/>
    <w:rsid w:val="264027B3"/>
    <w:rsid w:val="26EA133E"/>
    <w:rsid w:val="27092E37"/>
    <w:rsid w:val="28274977"/>
    <w:rsid w:val="282F5A6D"/>
    <w:rsid w:val="28336C10"/>
    <w:rsid w:val="285D4464"/>
    <w:rsid w:val="28775C46"/>
    <w:rsid w:val="28D37299"/>
    <w:rsid w:val="28D60B2C"/>
    <w:rsid w:val="29603040"/>
    <w:rsid w:val="2A225D2A"/>
    <w:rsid w:val="2A6B2FA9"/>
    <w:rsid w:val="2A912B68"/>
    <w:rsid w:val="2AF750B6"/>
    <w:rsid w:val="2AFE44AA"/>
    <w:rsid w:val="2BB17C2D"/>
    <w:rsid w:val="2BBE1E9D"/>
    <w:rsid w:val="2BC74077"/>
    <w:rsid w:val="2BE0291C"/>
    <w:rsid w:val="2C1A2358"/>
    <w:rsid w:val="2C3C768A"/>
    <w:rsid w:val="2C4D2E01"/>
    <w:rsid w:val="2C625BD6"/>
    <w:rsid w:val="2CB15B48"/>
    <w:rsid w:val="2CD6699A"/>
    <w:rsid w:val="2D871BE6"/>
    <w:rsid w:val="2DFE40AB"/>
    <w:rsid w:val="2E280481"/>
    <w:rsid w:val="2E334891"/>
    <w:rsid w:val="2EB535CE"/>
    <w:rsid w:val="2EB564F2"/>
    <w:rsid w:val="2EB75DDB"/>
    <w:rsid w:val="2EEF4E63"/>
    <w:rsid w:val="2EF9484B"/>
    <w:rsid w:val="2F5B200C"/>
    <w:rsid w:val="2F68125D"/>
    <w:rsid w:val="30143017"/>
    <w:rsid w:val="308A7068"/>
    <w:rsid w:val="30C85776"/>
    <w:rsid w:val="314D3F89"/>
    <w:rsid w:val="317A4AEF"/>
    <w:rsid w:val="319F1BC0"/>
    <w:rsid w:val="31EB3DD3"/>
    <w:rsid w:val="31F364D1"/>
    <w:rsid w:val="31F63D7B"/>
    <w:rsid w:val="320A36CD"/>
    <w:rsid w:val="32543DFE"/>
    <w:rsid w:val="32E33A62"/>
    <w:rsid w:val="32FA2F3F"/>
    <w:rsid w:val="333B2385"/>
    <w:rsid w:val="337077F8"/>
    <w:rsid w:val="33CB6E54"/>
    <w:rsid w:val="34295865"/>
    <w:rsid w:val="344E0350"/>
    <w:rsid w:val="346B55FE"/>
    <w:rsid w:val="348214F9"/>
    <w:rsid w:val="349050D8"/>
    <w:rsid w:val="34967795"/>
    <w:rsid w:val="34ED35F1"/>
    <w:rsid w:val="35127F29"/>
    <w:rsid w:val="3517008D"/>
    <w:rsid w:val="37214038"/>
    <w:rsid w:val="377471D3"/>
    <w:rsid w:val="377630E8"/>
    <w:rsid w:val="37A42155"/>
    <w:rsid w:val="37A52592"/>
    <w:rsid w:val="380A6757"/>
    <w:rsid w:val="381A60CB"/>
    <w:rsid w:val="38EE5D92"/>
    <w:rsid w:val="39345451"/>
    <w:rsid w:val="395D44FC"/>
    <w:rsid w:val="396E4F00"/>
    <w:rsid w:val="39BD34F8"/>
    <w:rsid w:val="3A72249A"/>
    <w:rsid w:val="3AC12F89"/>
    <w:rsid w:val="3ADE5337"/>
    <w:rsid w:val="3AE0791E"/>
    <w:rsid w:val="3B3E2F8A"/>
    <w:rsid w:val="3C164CB3"/>
    <w:rsid w:val="3C16706C"/>
    <w:rsid w:val="3D10273A"/>
    <w:rsid w:val="3D304577"/>
    <w:rsid w:val="3D5B5022"/>
    <w:rsid w:val="3D9D3F1B"/>
    <w:rsid w:val="3DFC0852"/>
    <w:rsid w:val="3E5272E5"/>
    <w:rsid w:val="3E751A7D"/>
    <w:rsid w:val="3EBF271D"/>
    <w:rsid w:val="3EC54DF2"/>
    <w:rsid w:val="3F1839A5"/>
    <w:rsid w:val="3F190902"/>
    <w:rsid w:val="3F657249"/>
    <w:rsid w:val="3FAB6FDB"/>
    <w:rsid w:val="3FC9305F"/>
    <w:rsid w:val="400D576F"/>
    <w:rsid w:val="401A6DD2"/>
    <w:rsid w:val="402C04DA"/>
    <w:rsid w:val="403A2E07"/>
    <w:rsid w:val="40AE7BBE"/>
    <w:rsid w:val="40CF2F83"/>
    <w:rsid w:val="40E265F5"/>
    <w:rsid w:val="416C02C6"/>
    <w:rsid w:val="41D50EBE"/>
    <w:rsid w:val="41DB5D3C"/>
    <w:rsid w:val="422B11E0"/>
    <w:rsid w:val="423F79D5"/>
    <w:rsid w:val="42A260EE"/>
    <w:rsid w:val="42E74F96"/>
    <w:rsid w:val="431305A4"/>
    <w:rsid w:val="43644C8C"/>
    <w:rsid w:val="439D11D2"/>
    <w:rsid w:val="43B57A0B"/>
    <w:rsid w:val="43C207B6"/>
    <w:rsid w:val="43EE7E76"/>
    <w:rsid w:val="443631F0"/>
    <w:rsid w:val="447E6CB7"/>
    <w:rsid w:val="448F1B21"/>
    <w:rsid w:val="45027720"/>
    <w:rsid w:val="45076796"/>
    <w:rsid w:val="4531375D"/>
    <w:rsid w:val="45F302AE"/>
    <w:rsid w:val="462D37FA"/>
    <w:rsid w:val="4642078A"/>
    <w:rsid w:val="46C97C8A"/>
    <w:rsid w:val="47BC7A25"/>
    <w:rsid w:val="485833A9"/>
    <w:rsid w:val="487456BD"/>
    <w:rsid w:val="494A1874"/>
    <w:rsid w:val="498A150E"/>
    <w:rsid w:val="499A1613"/>
    <w:rsid w:val="49BA664A"/>
    <w:rsid w:val="49EB18EC"/>
    <w:rsid w:val="4A366A40"/>
    <w:rsid w:val="4AD05591"/>
    <w:rsid w:val="4C2E7D99"/>
    <w:rsid w:val="4C5F2B12"/>
    <w:rsid w:val="4C943DD2"/>
    <w:rsid w:val="4D1F07B8"/>
    <w:rsid w:val="4D8D6C3D"/>
    <w:rsid w:val="4DAF078E"/>
    <w:rsid w:val="4E280007"/>
    <w:rsid w:val="4E5B25AE"/>
    <w:rsid w:val="4E864840"/>
    <w:rsid w:val="4EB32AB3"/>
    <w:rsid w:val="4EC66641"/>
    <w:rsid w:val="4F000E4A"/>
    <w:rsid w:val="4F126A9F"/>
    <w:rsid w:val="4F9E510A"/>
    <w:rsid w:val="4FE956F3"/>
    <w:rsid w:val="50475758"/>
    <w:rsid w:val="50EE68DC"/>
    <w:rsid w:val="51247643"/>
    <w:rsid w:val="512F1E0A"/>
    <w:rsid w:val="519F5230"/>
    <w:rsid w:val="51FB103D"/>
    <w:rsid w:val="52150054"/>
    <w:rsid w:val="52A5690E"/>
    <w:rsid w:val="52F8265A"/>
    <w:rsid w:val="52FA0C7A"/>
    <w:rsid w:val="53197A02"/>
    <w:rsid w:val="533120E7"/>
    <w:rsid w:val="5332249B"/>
    <w:rsid w:val="535202E2"/>
    <w:rsid w:val="53A55C91"/>
    <w:rsid w:val="53EB43C0"/>
    <w:rsid w:val="544638CF"/>
    <w:rsid w:val="546D0434"/>
    <w:rsid w:val="549768E5"/>
    <w:rsid w:val="54BD13A4"/>
    <w:rsid w:val="54CA27C2"/>
    <w:rsid w:val="55276041"/>
    <w:rsid w:val="55617440"/>
    <w:rsid w:val="559A04E6"/>
    <w:rsid w:val="55B951D5"/>
    <w:rsid w:val="56102418"/>
    <w:rsid w:val="561C3467"/>
    <w:rsid w:val="56D436D1"/>
    <w:rsid w:val="56F8346C"/>
    <w:rsid w:val="574E2F3A"/>
    <w:rsid w:val="57772508"/>
    <w:rsid w:val="57B53D45"/>
    <w:rsid w:val="58D30C8D"/>
    <w:rsid w:val="590F6A1C"/>
    <w:rsid w:val="598721B0"/>
    <w:rsid w:val="5996778F"/>
    <w:rsid w:val="5A147047"/>
    <w:rsid w:val="5A173C99"/>
    <w:rsid w:val="5A1D2FCA"/>
    <w:rsid w:val="5A237C72"/>
    <w:rsid w:val="5A393B44"/>
    <w:rsid w:val="5A874E70"/>
    <w:rsid w:val="5ADC7F0C"/>
    <w:rsid w:val="5B6D713A"/>
    <w:rsid w:val="5BEC67F7"/>
    <w:rsid w:val="5C05340A"/>
    <w:rsid w:val="5C1735EB"/>
    <w:rsid w:val="5C375A4B"/>
    <w:rsid w:val="5CA74D5D"/>
    <w:rsid w:val="5D2D7F2A"/>
    <w:rsid w:val="5D616BCE"/>
    <w:rsid w:val="5DFA3D9F"/>
    <w:rsid w:val="5E0225C6"/>
    <w:rsid w:val="5E272A62"/>
    <w:rsid w:val="5E582520"/>
    <w:rsid w:val="5E6E7CFA"/>
    <w:rsid w:val="5F112081"/>
    <w:rsid w:val="5F3713EA"/>
    <w:rsid w:val="5F850954"/>
    <w:rsid w:val="5F971316"/>
    <w:rsid w:val="601054DA"/>
    <w:rsid w:val="604C15C6"/>
    <w:rsid w:val="60C24A73"/>
    <w:rsid w:val="61724621"/>
    <w:rsid w:val="61FA1096"/>
    <w:rsid w:val="62530138"/>
    <w:rsid w:val="62923C52"/>
    <w:rsid w:val="62C55C00"/>
    <w:rsid w:val="63A05CA3"/>
    <w:rsid w:val="648D55C3"/>
    <w:rsid w:val="649000D1"/>
    <w:rsid w:val="64B50792"/>
    <w:rsid w:val="651537C6"/>
    <w:rsid w:val="65832467"/>
    <w:rsid w:val="662558D2"/>
    <w:rsid w:val="6700514D"/>
    <w:rsid w:val="6788105B"/>
    <w:rsid w:val="67D20A25"/>
    <w:rsid w:val="67F02A93"/>
    <w:rsid w:val="68DD07E9"/>
    <w:rsid w:val="694344DC"/>
    <w:rsid w:val="6981485E"/>
    <w:rsid w:val="6A285845"/>
    <w:rsid w:val="6A7F2457"/>
    <w:rsid w:val="6AD17064"/>
    <w:rsid w:val="6B1F1336"/>
    <w:rsid w:val="6B2E07F4"/>
    <w:rsid w:val="6BE9589B"/>
    <w:rsid w:val="6C9E66F0"/>
    <w:rsid w:val="6CBA2255"/>
    <w:rsid w:val="6CC53840"/>
    <w:rsid w:val="6D2F0434"/>
    <w:rsid w:val="6D4E18B6"/>
    <w:rsid w:val="6D520870"/>
    <w:rsid w:val="6D5D138B"/>
    <w:rsid w:val="6D790AED"/>
    <w:rsid w:val="6DCC70EF"/>
    <w:rsid w:val="6E165E5A"/>
    <w:rsid w:val="6E9A3512"/>
    <w:rsid w:val="6E9A73C6"/>
    <w:rsid w:val="6EEA59DD"/>
    <w:rsid w:val="6F2A19C9"/>
    <w:rsid w:val="6F420435"/>
    <w:rsid w:val="6F5C4D96"/>
    <w:rsid w:val="6FED00DF"/>
    <w:rsid w:val="7015344D"/>
    <w:rsid w:val="704059FA"/>
    <w:rsid w:val="7044022E"/>
    <w:rsid w:val="70CB53AF"/>
    <w:rsid w:val="711B37F7"/>
    <w:rsid w:val="715B57BD"/>
    <w:rsid w:val="71654D36"/>
    <w:rsid w:val="720E3817"/>
    <w:rsid w:val="72157174"/>
    <w:rsid w:val="722104C5"/>
    <w:rsid w:val="72600BEF"/>
    <w:rsid w:val="72666F9D"/>
    <w:rsid w:val="72F3229C"/>
    <w:rsid w:val="73777C7D"/>
    <w:rsid w:val="738F4240"/>
    <w:rsid w:val="73BC091F"/>
    <w:rsid w:val="73C44A86"/>
    <w:rsid w:val="743904CA"/>
    <w:rsid w:val="74502C93"/>
    <w:rsid w:val="74604C79"/>
    <w:rsid w:val="7514145A"/>
    <w:rsid w:val="75257A05"/>
    <w:rsid w:val="753A54FB"/>
    <w:rsid w:val="761B162F"/>
    <w:rsid w:val="76433910"/>
    <w:rsid w:val="76D557BC"/>
    <w:rsid w:val="771C6E7B"/>
    <w:rsid w:val="772552F4"/>
    <w:rsid w:val="774E5D6E"/>
    <w:rsid w:val="77E476D7"/>
    <w:rsid w:val="78780793"/>
    <w:rsid w:val="78DB5CEA"/>
    <w:rsid w:val="78F2736B"/>
    <w:rsid w:val="795F7C15"/>
    <w:rsid w:val="797478AB"/>
    <w:rsid w:val="7A212749"/>
    <w:rsid w:val="7A5145BA"/>
    <w:rsid w:val="7A5C0394"/>
    <w:rsid w:val="7A8319E2"/>
    <w:rsid w:val="7A943680"/>
    <w:rsid w:val="7ACC4795"/>
    <w:rsid w:val="7B0510AC"/>
    <w:rsid w:val="7B412EAA"/>
    <w:rsid w:val="7BCB46AD"/>
    <w:rsid w:val="7BDF3CF5"/>
    <w:rsid w:val="7BF02D88"/>
    <w:rsid w:val="7C2C413E"/>
    <w:rsid w:val="7C395435"/>
    <w:rsid w:val="7C4501E3"/>
    <w:rsid w:val="7C6133DC"/>
    <w:rsid w:val="7C782C3A"/>
    <w:rsid w:val="7C9B1FD6"/>
    <w:rsid w:val="7CAA5EA9"/>
    <w:rsid w:val="7CF36B4C"/>
    <w:rsid w:val="7D1A0323"/>
    <w:rsid w:val="7D334620"/>
    <w:rsid w:val="7E5247A3"/>
    <w:rsid w:val="7E7662EA"/>
    <w:rsid w:val="7F632A1A"/>
    <w:rsid w:val="7F6D04D8"/>
    <w:rsid w:val="7FB847E5"/>
    <w:rsid w:val="7FE67A6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26A7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Normal Indent" w:qFormat="1"/>
    <w:lsdException w:name="header" w:uiPriority="99" w:qFormat="1"/>
    <w:lsdException w:name="footer" w:qFormat="1"/>
    <w:lsdException w:name="caption" w:qFormat="1"/>
    <w:lsdException w:name="page number"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Body Text Inden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First Indent 2" w:uiPriority="99" w:qFormat="1"/>
    <w:lsdException w:name="Body Text 3" w:qFormat="1"/>
    <w:lsdException w:name="Hyperlink" w:uiPriority="99" w:qFormat="1"/>
    <w:lsdException w:name="Strong" w:semiHidden="0" w:uiPriority="22" w:unhideWhenUsed="0" w:qFormat="1"/>
    <w:lsdException w:name="Emphasis" w:semiHidden="0" w:unhideWhenUsed="0" w:qFormat="1"/>
    <w:lsdException w:name="Plain Text" w:qFormat="1"/>
    <w:lsdException w:name="HTML Top of Form" w:uiPriority="99"/>
    <w:lsdException w:name="HTML Bottom of Form" w:uiPriority="99"/>
    <w:lsdException w:name="Normal (Web)" w:uiPriority="99"/>
    <w:lsdException w:name="Normal Table" w:uiPriority="99"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rsid w:val="005A7D05"/>
    <w:pPr>
      <w:widowControl w:val="0"/>
      <w:spacing w:line="360" w:lineRule="auto"/>
      <w:jc w:val="both"/>
    </w:pPr>
    <w:rPr>
      <w:kern w:val="2"/>
      <w:sz w:val="21"/>
      <w:szCs w:val="24"/>
    </w:rPr>
  </w:style>
  <w:style w:type="paragraph" w:styleId="1">
    <w:name w:val="heading 1"/>
    <w:basedOn w:val="a"/>
    <w:next w:val="a"/>
    <w:link w:val="1Char"/>
    <w:qFormat/>
    <w:pPr>
      <w:outlineLvl w:val="0"/>
    </w:pPr>
    <w:rPr>
      <w:bCs/>
      <w:kern w:val="44"/>
      <w:sz w:val="24"/>
    </w:rPr>
  </w:style>
  <w:style w:type="paragraph" w:styleId="20">
    <w:name w:val="heading 2"/>
    <w:basedOn w:val="a"/>
    <w:next w:val="a0"/>
    <w:link w:val="2Char"/>
    <w:qFormat/>
    <w:pPr>
      <w:contextualSpacing/>
      <w:outlineLvl w:val="1"/>
    </w:pPr>
    <w:rPr>
      <w:b/>
      <w:szCs w:val="44"/>
    </w:rPr>
  </w:style>
  <w:style w:type="paragraph" w:styleId="3">
    <w:name w:val="heading 3"/>
    <w:basedOn w:val="20"/>
    <w:next w:val="a"/>
    <w:qFormat/>
    <w:pPr>
      <w:outlineLvl w:val="2"/>
    </w:pPr>
  </w:style>
  <w:style w:type="paragraph" w:styleId="4">
    <w:name w:val="heading 4"/>
    <w:basedOn w:val="a"/>
    <w:next w:val="a"/>
    <w:qFormat/>
    <w:pPr>
      <w:keepNext/>
      <w:keepLines/>
      <w:spacing w:before="280" w:after="290" w:line="376" w:lineRule="auto"/>
      <w:outlineLvl w:val="3"/>
    </w:pPr>
    <w:rPr>
      <w:rFonts w:ascii="Arial" w:eastAsia="黑体" w:hAnsi="Arial"/>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2">
    <w:name w:val="Body Text First Indent 2"/>
    <w:basedOn w:val="a4"/>
    <w:link w:val="2Char0"/>
    <w:uiPriority w:val="99"/>
    <w:qFormat/>
    <w:pPr>
      <w:spacing w:after="120"/>
      <w:ind w:leftChars="200" w:left="420" w:firstLineChars="200" w:firstLine="420"/>
    </w:pPr>
    <w:rPr>
      <w:rFonts w:ascii="Times New Roman" w:eastAsia="宋体"/>
      <w:sz w:val="21"/>
      <w:szCs w:val="24"/>
    </w:rPr>
  </w:style>
  <w:style w:type="paragraph" w:styleId="a4">
    <w:name w:val="Body Text Indent"/>
    <w:basedOn w:val="a"/>
    <w:link w:val="Char"/>
    <w:qFormat/>
    <w:pPr>
      <w:ind w:firstLineChars="352" w:firstLine="830"/>
    </w:pPr>
    <w:rPr>
      <w:rFonts w:ascii="仿宋_GB2312" w:eastAsia="仿宋_GB2312"/>
      <w:sz w:val="32"/>
      <w:szCs w:val="20"/>
    </w:rPr>
  </w:style>
  <w:style w:type="paragraph" w:styleId="a0">
    <w:name w:val="Normal Indent"/>
    <w:basedOn w:val="a"/>
    <w:qFormat/>
    <w:pPr>
      <w:ind w:firstLine="420"/>
    </w:pPr>
    <w:rPr>
      <w:szCs w:val="20"/>
    </w:rPr>
  </w:style>
  <w:style w:type="paragraph" w:styleId="a5">
    <w:name w:val="caption"/>
    <w:basedOn w:val="a"/>
    <w:next w:val="a"/>
    <w:qFormat/>
    <w:rPr>
      <w:rFonts w:ascii="Arial" w:eastAsia="黑体" w:hAnsi="Arial" w:cs="Arial"/>
      <w:sz w:val="20"/>
      <w:szCs w:val="20"/>
    </w:rPr>
  </w:style>
  <w:style w:type="paragraph" w:styleId="30">
    <w:name w:val="Body Text 3"/>
    <w:basedOn w:val="a"/>
    <w:qFormat/>
    <w:pPr>
      <w:spacing w:after="120"/>
    </w:pPr>
    <w:rPr>
      <w:sz w:val="16"/>
      <w:szCs w:val="16"/>
    </w:rPr>
  </w:style>
  <w:style w:type="paragraph" w:styleId="31">
    <w:name w:val="toc 3"/>
    <w:basedOn w:val="a"/>
    <w:next w:val="a"/>
    <w:uiPriority w:val="39"/>
    <w:qFormat/>
    <w:pPr>
      <w:ind w:leftChars="400" w:left="840"/>
    </w:pPr>
  </w:style>
  <w:style w:type="paragraph" w:styleId="a6">
    <w:name w:val="Plain Text"/>
    <w:basedOn w:val="a"/>
    <w:qFormat/>
    <w:rPr>
      <w:rFonts w:ascii="宋体" w:hAnsi="Courier New" w:cs="Courier New"/>
      <w:szCs w:val="21"/>
    </w:rPr>
  </w:style>
  <w:style w:type="paragraph" w:styleId="a7">
    <w:name w:val="Balloon Text"/>
    <w:basedOn w:val="a"/>
    <w:link w:val="Char0"/>
    <w:qFormat/>
    <w:pPr>
      <w:spacing w:line="240" w:lineRule="auto"/>
    </w:pPr>
    <w:rPr>
      <w:sz w:val="18"/>
      <w:szCs w:val="18"/>
    </w:rPr>
  </w:style>
  <w:style w:type="paragraph" w:styleId="a8">
    <w:name w:val="footer"/>
    <w:basedOn w:val="a"/>
    <w:link w:val="Char1"/>
    <w:qFormat/>
    <w:pPr>
      <w:tabs>
        <w:tab w:val="center" w:pos="4153"/>
        <w:tab w:val="right" w:pos="8306"/>
      </w:tabs>
      <w:snapToGrid w:val="0"/>
      <w:jc w:val="left"/>
    </w:pPr>
    <w:rPr>
      <w:sz w:val="18"/>
      <w:szCs w:val="18"/>
    </w:rPr>
  </w:style>
  <w:style w:type="paragraph" w:styleId="a9">
    <w:name w:val="header"/>
    <w:basedOn w:val="a"/>
    <w:link w:val="Char2"/>
    <w:uiPriority w:val="99"/>
    <w:qFormat/>
    <w:pPr>
      <w:tabs>
        <w:tab w:val="center" w:pos="4153"/>
        <w:tab w:val="right" w:pos="8306"/>
      </w:tabs>
      <w:snapToGrid w:val="0"/>
      <w:jc w:val="center"/>
    </w:pPr>
    <w:rPr>
      <w:sz w:val="18"/>
      <w:szCs w:val="18"/>
    </w:rPr>
  </w:style>
  <w:style w:type="paragraph" w:styleId="10">
    <w:name w:val="toc 1"/>
    <w:basedOn w:val="a"/>
    <w:next w:val="a"/>
    <w:uiPriority w:val="39"/>
    <w:qFormat/>
  </w:style>
  <w:style w:type="paragraph" w:styleId="21">
    <w:name w:val="toc 2"/>
    <w:basedOn w:val="a"/>
    <w:next w:val="a"/>
    <w:uiPriority w:val="39"/>
    <w:qFormat/>
    <w:pPr>
      <w:ind w:leftChars="200" w:left="420"/>
    </w:pPr>
  </w:style>
  <w:style w:type="paragraph" w:styleId="aa">
    <w:name w:val="Title"/>
    <w:basedOn w:val="1"/>
    <w:qFormat/>
    <w:pPr>
      <w:spacing w:beforeLines="100" w:afterLines="100"/>
      <w:jc w:val="center"/>
    </w:pPr>
    <w:rPr>
      <w:rFonts w:ascii="宋体" w:hAnsi="宋体"/>
      <w:kern w:val="0"/>
      <w:sz w:val="28"/>
      <w:szCs w:val="21"/>
    </w:rPr>
  </w:style>
  <w:style w:type="table" w:styleId="ab">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page number"/>
    <w:basedOn w:val="a1"/>
    <w:qFormat/>
  </w:style>
  <w:style w:type="character" w:styleId="ad">
    <w:name w:val="Hyperlink"/>
    <w:uiPriority w:val="99"/>
    <w:qFormat/>
    <w:rPr>
      <w:color w:val="0000FF"/>
      <w:u w:val="single"/>
    </w:rPr>
  </w:style>
  <w:style w:type="character" w:customStyle="1" w:styleId="Char1CharCharCharCharCharCharCharCharCharCharCharCharCharCharCharCharCharCharCharCharCharCharCharCharCharChar">
    <w:name w:val="本文正文 Char1 Char Char Char Char Char Char Char Char Char Char Char Char Char Char Char Char Char Char Char Char Char Char Char Char Char Char"/>
    <w:link w:val="Char1CharCharCharCharCharCharCharCharCharCharCharCharCharCharCharCharCharCharCharCharCharCharCharChar"/>
    <w:qFormat/>
    <w:rPr>
      <w:rFonts w:ascii="宋体" w:hAnsi="宋体"/>
      <w:kern w:val="0"/>
      <w:sz w:val="24"/>
    </w:rPr>
  </w:style>
  <w:style w:type="paragraph" w:customStyle="1" w:styleId="Char1CharCharCharCharCharCharCharCharCharCharCharCharCharCharCharCharCharCharCharCharCharCharCharChar">
    <w:name w:val="本文正文 Char1 Char Char Char Char Char Char Char Char Char Char Char Char Char Char Char Char Char Char Char Char Char Char Char Char"/>
    <w:basedOn w:val="a"/>
    <w:link w:val="Char1CharCharCharCharCharCharCharCharCharCharCharCharCharCharCharCharCharCharCharCharCharCharCharCharCharChar"/>
    <w:qFormat/>
    <w:pPr>
      <w:widowControl/>
      <w:spacing w:line="480" w:lineRule="exact"/>
      <w:ind w:firstLineChars="200" w:firstLine="200"/>
      <w:jc w:val="left"/>
    </w:pPr>
    <w:rPr>
      <w:rFonts w:ascii="宋体" w:hAnsi="宋体"/>
      <w:kern w:val="0"/>
      <w:sz w:val="24"/>
    </w:rPr>
  </w:style>
  <w:style w:type="paragraph" w:customStyle="1" w:styleId="40">
    <w:name w:val="题注4"/>
    <w:basedOn w:val="a"/>
    <w:next w:val="a5"/>
    <w:qFormat/>
    <w:pPr>
      <w:ind w:leftChars="-64" w:left="-132" w:rightChars="-50" w:right="-105" w:hanging="2"/>
      <w:jc w:val="center"/>
    </w:pPr>
    <w:rPr>
      <w:b/>
      <w:color w:val="FF0000"/>
      <w:szCs w:val="21"/>
      <w:lang w:val="en-GB"/>
    </w:rPr>
  </w:style>
  <w:style w:type="paragraph" w:customStyle="1" w:styleId="ae">
    <w:name w:val="表格文字"/>
    <w:basedOn w:val="a"/>
    <w:qFormat/>
    <w:pPr>
      <w:spacing w:before="25" w:after="25"/>
      <w:jc w:val="left"/>
    </w:pPr>
    <w:rPr>
      <w:bCs/>
      <w:spacing w:val="10"/>
      <w:kern w:val="0"/>
      <w:sz w:val="24"/>
      <w:szCs w:val="20"/>
    </w:rPr>
  </w:style>
  <w:style w:type="paragraph" w:customStyle="1" w:styleId="af">
    <w:name w:val="图"/>
    <w:basedOn w:val="a"/>
    <w:qFormat/>
    <w:pPr>
      <w:keepNext/>
      <w:adjustRightInd w:val="0"/>
      <w:spacing w:before="60" w:after="60" w:line="300" w:lineRule="auto"/>
      <w:jc w:val="center"/>
      <w:textAlignment w:val="center"/>
    </w:pPr>
    <w:rPr>
      <w:snapToGrid w:val="0"/>
      <w:spacing w:val="20"/>
      <w:kern w:val="0"/>
      <w:sz w:val="24"/>
      <w:szCs w:val="20"/>
    </w:rPr>
  </w:style>
  <w:style w:type="character" w:customStyle="1" w:styleId="Char0">
    <w:name w:val="批注框文本 Char"/>
    <w:basedOn w:val="a1"/>
    <w:link w:val="a7"/>
    <w:qFormat/>
    <w:rPr>
      <w:kern w:val="2"/>
      <w:sz w:val="18"/>
      <w:szCs w:val="18"/>
    </w:rPr>
  </w:style>
  <w:style w:type="character" w:customStyle="1" w:styleId="Char1">
    <w:name w:val="页脚 Char"/>
    <w:basedOn w:val="a1"/>
    <w:link w:val="a8"/>
    <w:uiPriority w:val="99"/>
    <w:qFormat/>
    <w:rPr>
      <w:kern w:val="2"/>
      <w:sz w:val="18"/>
      <w:szCs w:val="18"/>
    </w:rPr>
  </w:style>
  <w:style w:type="paragraph" w:customStyle="1" w:styleId="TOC1">
    <w:name w:val="TOC 标题1"/>
    <w:basedOn w:val="1"/>
    <w:next w:val="a"/>
    <w:uiPriority w:val="39"/>
    <w:semiHidden/>
    <w:unhideWhenUsed/>
    <w:qFormat/>
    <w:pPr>
      <w:keepNext/>
      <w:keepLines/>
      <w:widowControl/>
      <w:spacing w:before="480" w:line="276" w:lineRule="auto"/>
      <w:jc w:val="left"/>
      <w:outlineLvl w:val="9"/>
    </w:pPr>
    <w:rPr>
      <w:rFonts w:asciiTheme="majorHAnsi" w:eastAsiaTheme="majorEastAsia" w:hAnsiTheme="majorHAnsi" w:cstheme="majorBidi"/>
      <w:b/>
      <w:color w:val="2E74B5" w:themeColor="accent1" w:themeShade="BF"/>
      <w:kern w:val="0"/>
      <w:sz w:val="28"/>
      <w:szCs w:val="28"/>
    </w:rPr>
  </w:style>
  <w:style w:type="character" w:customStyle="1" w:styleId="Char">
    <w:name w:val="正文文本缩进 Char"/>
    <w:basedOn w:val="a1"/>
    <w:link w:val="a4"/>
    <w:qFormat/>
    <w:rPr>
      <w:rFonts w:ascii="仿宋_GB2312" w:eastAsia="仿宋_GB2312"/>
      <w:kern w:val="2"/>
      <w:sz w:val="32"/>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styleId="af0">
    <w:name w:val="List Paragraph"/>
    <w:basedOn w:val="a"/>
    <w:link w:val="Char3"/>
    <w:uiPriority w:val="1"/>
    <w:unhideWhenUsed/>
    <w:qFormat/>
    <w:pPr>
      <w:ind w:firstLineChars="200" w:firstLine="420"/>
    </w:pPr>
  </w:style>
  <w:style w:type="character" w:customStyle="1" w:styleId="Char3">
    <w:name w:val="列出段落 Char"/>
    <w:link w:val="af0"/>
    <w:uiPriority w:val="34"/>
    <w:qFormat/>
    <w:rPr>
      <w:kern w:val="2"/>
      <w:sz w:val="21"/>
      <w:szCs w:val="24"/>
    </w:rPr>
  </w:style>
  <w:style w:type="character" w:customStyle="1" w:styleId="2Char0">
    <w:name w:val="正文首行缩进 2 Char"/>
    <w:basedOn w:val="Char"/>
    <w:link w:val="2"/>
    <w:uiPriority w:val="99"/>
    <w:qFormat/>
    <w:rPr>
      <w:rFonts w:ascii="仿宋_GB2312" w:eastAsia="仿宋_GB2312"/>
      <w:kern w:val="2"/>
      <w:sz w:val="21"/>
      <w:szCs w:val="24"/>
    </w:rPr>
  </w:style>
  <w:style w:type="paragraph" w:customStyle="1" w:styleId="CharCharCharCharCharCharCharCharCharChar">
    <w:name w:val="Char Char Char Char Char Char Char Char Char Char"/>
    <w:basedOn w:val="a"/>
    <w:qFormat/>
    <w:pPr>
      <w:widowControl/>
      <w:spacing w:after="160" w:line="240" w:lineRule="exact"/>
      <w:jc w:val="left"/>
    </w:pPr>
    <w:rPr>
      <w:szCs w:val="20"/>
    </w:rPr>
  </w:style>
  <w:style w:type="character" w:customStyle="1" w:styleId="2Char">
    <w:name w:val="标题 2 Char"/>
    <w:link w:val="20"/>
    <w:qFormat/>
    <w:rPr>
      <w:b/>
      <w:szCs w:val="44"/>
    </w:rPr>
  </w:style>
  <w:style w:type="paragraph" w:styleId="af1">
    <w:name w:val="Normal (Web)"/>
    <w:basedOn w:val="a"/>
    <w:uiPriority w:val="99"/>
    <w:unhideWhenUsed/>
    <w:rsid w:val="007E4D4E"/>
    <w:pPr>
      <w:widowControl/>
      <w:spacing w:before="100" w:beforeAutospacing="1" w:after="100" w:afterAutospacing="1" w:line="240" w:lineRule="auto"/>
      <w:jc w:val="left"/>
    </w:pPr>
    <w:rPr>
      <w:rFonts w:ascii="宋体" w:hAnsi="宋体" w:cs="宋体"/>
      <w:kern w:val="0"/>
      <w:sz w:val="24"/>
    </w:rPr>
  </w:style>
  <w:style w:type="character" w:styleId="af2">
    <w:name w:val="Strong"/>
    <w:basedOn w:val="a1"/>
    <w:uiPriority w:val="22"/>
    <w:qFormat/>
    <w:rsid w:val="007E4D4E"/>
    <w:rPr>
      <w:b/>
      <w:bCs/>
    </w:rPr>
  </w:style>
  <w:style w:type="paragraph" w:styleId="TOC">
    <w:name w:val="TOC Heading"/>
    <w:basedOn w:val="1"/>
    <w:next w:val="a"/>
    <w:uiPriority w:val="39"/>
    <w:semiHidden/>
    <w:unhideWhenUsed/>
    <w:qFormat/>
    <w:rsid w:val="00217742"/>
    <w:pPr>
      <w:keepNext/>
      <w:keepLines/>
      <w:widowControl/>
      <w:spacing w:before="480" w:line="276" w:lineRule="auto"/>
      <w:jc w:val="left"/>
      <w:outlineLvl w:val="9"/>
    </w:pPr>
    <w:rPr>
      <w:rFonts w:asciiTheme="majorHAnsi" w:eastAsiaTheme="majorEastAsia" w:hAnsiTheme="majorHAnsi" w:cstheme="majorBidi"/>
      <w:b/>
      <w:color w:val="2E74B5" w:themeColor="accent1" w:themeShade="BF"/>
      <w:kern w:val="0"/>
      <w:sz w:val="28"/>
      <w:szCs w:val="28"/>
    </w:rPr>
  </w:style>
  <w:style w:type="paragraph" w:styleId="af3">
    <w:name w:val="Body Text"/>
    <w:basedOn w:val="a"/>
    <w:link w:val="Char4"/>
    <w:semiHidden/>
    <w:unhideWhenUsed/>
    <w:rsid w:val="00FE6333"/>
    <w:pPr>
      <w:spacing w:after="120"/>
    </w:pPr>
  </w:style>
  <w:style w:type="character" w:customStyle="1" w:styleId="Char4">
    <w:name w:val="正文文本 Char"/>
    <w:basedOn w:val="a1"/>
    <w:link w:val="af3"/>
    <w:semiHidden/>
    <w:rsid w:val="00FE6333"/>
    <w:rPr>
      <w:kern w:val="2"/>
      <w:sz w:val="21"/>
      <w:szCs w:val="24"/>
    </w:rPr>
  </w:style>
  <w:style w:type="table" w:customStyle="1" w:styleId="TableNormal">
    <w:name w:val="Table Normal"/>
    <w:uiPriority w:val="2"/>
    <w:semiHidden/>
    <w:unhideWhenUsed/>
    <w:qFormat/>
    <w:rsid w:val="00FE6333"/>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CA795D"/>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F61317"/>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B24E3C"/>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823FB3"/>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character" w:customStyle="1" w:styleId="Char2">
    <w:name w:val="页眉 Char"/>
    <w:basedOn w:val="a1"/>
    <w:link w:val="a9"/>
    <w:uiPriority w:val="99"/>
    <w:rsid w:val="00267AD7"/>
    <w:rPr>
      <w:kern w:val="2"/>
      <w:sz w:val="18"/>
      <w:szCs w:val="18"/>
    </w:rPr>
  </w:style>
  <w:style w:type="paragraph" w:styleId="af4">
    <w:name w:val="Date"/>
    <w:basedOn w:val="a"/>
    <w:next w:val="a"/>
    <w:link w:val="Char5"/>
    <w:rsid w:val="0063499D"/>
    <w:pPr>
      <w:ind w:leftChars="2500" w:left="100"/>
    </w:pPr>
  </w:style>
  <w:style w:type="character" w:customStyle="1" w:styleId="Char5">
    <w:name w:val="日期 Char"/>
    <w:basedOn w:val="a1"/>
    <w:link w:val="af4"/>
    <w:rsid w:val="0063499D"/>
    <w:rPr>
      <w:kern w:val="2"/>
      <w:sz w:val="21"/>
      <w:szCs w:val="24"/>
    </w:rPr>
  </w:style>
  <w:style w:type="character" w:customStyle="1" w:styleId="1Char">
    <w:name w:val="标题 1 Char"/>
    <w:basedOn w:val="a1"/>
    <w:link w:val="1"/>
    <w:qFormat/>
    <w:rsid w:val="0063499D"/>
    <w:rPr>
      <w:bCs/>
      <w:kern w:val="44"/>
      <w:sz w:val="24"/>
      <w:szCs w:val="24"/>
    </w:rPr>
  </w:style>
  <w:style w:type="character" w:customStyle="1" w:styleId="af5">
    <w:name w:val="页脚 字符"/>
    <w:rsid w:val="00DC216C"/>
    <w:rPr>
      <w:kern w:val="2"/>
      <w:sz w:val="18"/>
      <w:szCs w:val="18"/>
    </w:rPr>
  </w:style>
  <w:style w:type="character" w:styleId="af6">
    <w:name w:val="annotation reference"/>
    <w:basedOn w:val="a1"/>
    <w:semiHidden/>
    <w:unhideWhenUsed/>
    <w:rsid w:val="0061119C"/>
    <w:rPr>
      <w:sz w:val="21"/>
      <w:szCs w:val="21"/>
    </w:rPr>
  </w:style>
  <w:style w:type="paragraph" w:styleId="af7">
    <w:name w:val="annotation text"/>
    <w:basedOn w:val="a"/>
    <w:link w:val="Char6"/>
    <w:unhideWhenUsed/>
    <w:rsid w:val="0061119C"/>
    <w:pPr>
      <w:jc w:val="left"/>
    </w:pPr>
  </w:style>
  <w:style w:type="character" w:customStyle="1" w:styleId="Char6">
    <w:name w:val="批注文字 Char"/>
    <w:basedOn w:val="a1"/>
    <w:link w:val="af7"/>
    <w:rsid w:val="0061119C"/>
    <w:rPr>
      <w:kern w:val="2"/>
      <w:sz w:val="21"/>
      <w:szCs w:val="24"/>
    </w:rPr>
  </w:style>
  <w:style w:type="paragraph" w:styleId="af8">
    <w:name w:val="annotation subject"/>
    <w:basedOn w:val="af7"/>
    <w:next w:val="af7"/>
    <w:link w:val="Char7"/>
    <w:semiHidden/>
    <w:unhideWhenUsed/>
    <w:rsid w:val="0061119C"/>
    <w:rPr>
      <w:b/>
      <w:bCs/>
    </w:rPr>
  </w:style>
  <w:style w:type="character" w:customStyle="1" w:styleId="Char7">
    <w:name w:val="批注主题 Char"/>
    <w:basedOn w:val="Char6"/>
    <w:link w:val="af8"/>
    <w:semiHidden/>
    <w:rsid w:val="0061119C"/>
    <w:rPr>
      <w:b/>
      <w:bCs/>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Normal Indent" w:qFormat="1"/>
    <w:lsdException w:name="header" w:uiPriority="99" w:qFormat="1"/>
    <w:lsdException w:name="footer" w:qFormat="1"/>
    <w:lsdException w:name="caption" w:qFormat="1"/>
    <w:lsdException w:name="page number"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Body Text Inden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First Indent 2" w:uiPriority="99" w:qFormat="1"/>
    <w:lsdException w:name="Body Text 3" w:qFormat="1"/>
    <w:lsdException w:name="Hyperlink" w:uiPriority="99" w:qFormat="1"/>
    <w:lsdException w:name="Strong" w:semiHidden="0" w:uiPriority="22" w:unhideWhenUsed="0" w:qFormat="1"/>
    <w:lsdException w:name="Emphasis" w:semiHidden="0" w:unhideWhenUsed="0" w:qFormat="1"/>
    <w:lsdException w:name="Plain Text" w:qFormat="1"/>
    <w:lsdException w:name="HTML Top of Form" w:uiPriority="99"/>
    <w:lsdException w:name="HTML Bottom of Form" w:uiPriority="99"/>
    <w:lsdException w:name="Normal (Web)" w:uiPriority="99"/>
    <w:lsdException w:name="Normal Table" w:uiPriority="99"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rsid w:val="005A7D05"/>
    <w:pPr>
      <w:widowControl w:val="0"/>
      <w:spacing w:line="360" w:lineRule="auto"/>
      <w:jc w:val="both"/>
    </w:pPr>
    <w:rPr>
      <w:kern w:val="2"/>
      <w:sz w:val="21"/>
      <w:szCs w:val="24"/>
    </w:rPr>
  </w:style>
  <w:style w:type="paragraph" w:styleId="1">
    <w:name w:val="heading 1"/>
    <w:basedOn w:val="a"/>
    <w:next w:val="a"/>
    <w:link w:val="1Char"/>
    <w:qFormat/>
    <w:pPr>
      <w:outlineLvl w:val="0"/>
    </w:pPr>
    <w:rPr>
      <w:bCs/>
      <w:kern w:val="44"/>
      <w:sz w:val="24"/>
    </w:rPr>
  </w:style>
  <w:style w:type="paragraph" w:styleId="20">
    <w:name w:val="heading 2"/>
    <w:basedOn w:val="a"/>
    <w:next w:val="a0"/>
    <w:link w:val="2Char"/>
    <w:qFormat/>
    <w:pPr>
      <w:contextualSpacing/>
      <w:outlineLvl w:val="1"/>
    </w:pPr>
    <w:rPr>
      <w:b/>
      <w:szCs w:val="44"/>
    </w:rPr>
  </w:style>
  <w:style w:type="paragraph" w:styleId="3">
    <w:name w:val="heading 3"/>
    <w:basedOn w:val="20"/>
    <w:next w:val="a"/>
    <w:qFormat/>
    <w:pPr>
      <w:outlineLvl w:val="2"/>
    </w:pPr>
  </w:style>
  <w:style w:type="paragraph" w:styleId="4">
    <w:name w:val="heading 4"/>
    <w:basedOn w:val="a"/>
    <w:next w:val="a"/>
    <w:qFormat/>
    <w:pPr>
      <w:keepNext/>
      <w:keepLines/>
      <w:spacing w:before="280" w:after="290" w:line="376" w:lineRule="auto"/>
      <w:outlineLvl w:val="3"/>
    </w:pPr>
    <w:rPr>
      <w:rFonts w:ascii="Arial" w:eastAsia="黑体" w:hAnsi="Arial"/>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2">
    <w:name w:val="Body Text First Indent 2"/>
    <w:basedOn w:val="a4"/>
    <w:link w:val="2Char0"/>
    <w:uiPriority w:val="99"/>
    <w:qFormat/>
    <w:pPr>
      <w:spacing w:after="120"/>
      <w:ind w:leftChars="200" w:left="420" w:firstLineChars="200" w:firstLine="420"/>
    </w:pPr>
    <w:rPr>
      <w:rFonts w:ascii="Times New Roman" w:eastAsia="宋体"/>
      <w:sz w:val="21"/>
      <w:szCs w:val="24"/>
    </w:rPr>
  </w:style>
  <w:style w:type="paragraph" w:styleId="a4">
    <w:name w:val="Body Text Indent"/>
    <w:basedOn w:val="a"/>
    <w:link w:val="Char"/>
    <w:qFormat/>
    <w:pPr>
      <w:ind w:firstLineChars="352" w:firstLine="830"/>
    </w:pPr>
    <w:rPr>
      <w:rFonts w:ascii="仿宋_GB2312" w:eastAsia="仿宋_GB2312"/>
      <w:sz w:val="32"/>
      <w:szCs w:val="20"/>
    </w:rPr>
  </w:style>
  <w:style w:type="paragraph" w:styleId="a0">
    <w:name w:val="Normal Indent"/>
    <w:basedOn w:val="a"/>
    <w:qFormat/>
    <w:pPr>
      <w:ind w:firstLine="420"/>
    </w:pPr>
    <w:rPr>
      <w:szCs w:val="20"/>
    </w:rPr>
  </w:style>
  <w:style w:type="paragraph" w:styleId="a5">
    <w:name w:val="caption"/>
    <w:basedOn w:val="a"/>
    <w:next w:val="a"/>
    <w:qFormat/>
    <w:rPr>
      <w:rFonts w:ascii="Arial" w:eastAsia="黑体" w:hAnsi="Arial" w:cs="Arial"/>
      <w:sz w:val="20"/>
      <w:szCs w:val="20"/>
    </w:rPr>
  </w:style>
  <w:style w:type="paragraph" w:styleId="30">
    <w:name w:val="Body Text 3"/>
    <w:basedOn w:val="a"/>
    <w:qFormat/>
    <w:pPr>
      <w:spacing w:after="120"/>
    </w:pPr>
    <w:rPr>
      <w:sz w:val="16"/>
      <w:szCs w:val="16"/>
    </w:rPr>
  </w:style>
  <w:style w:type="paragraph" w:styleId="31">
    <w:name w:val="toc 3"/>
    <w:basedOn w:val="a"/>
    <w:next w:val="a"/>
    <w:uiPriority w:val="39"/>
    <w:qFormat/>
    <w:pPr>
      <w:ind w:leftChars="400" w:left="840"/>
    </w:pPr>
  </w:style>
  <w:style w:type="paragraph" w:styleId="a6">
    <w:name w:val="Plain Text"/>
    <w:basedOn w:val="a"/>
    <w:qFormat/>
    <w:rPr>
      <w:rFonts w:ascii="宋体" w:hAnsi="Courier New" w:cs="Courier New"/>
      <w:szCs w:val="21"/>
    </w:rPr>
  </w:style>
  <w:style w:type="paragraph" w:styleId="a7">
    <w:name w:val="Balloon Text"/>
    <w:basedOn w:val="a"/>
    <w:link w:val="Char0"/>
    <w:qFormat/>
    <w:pPr>
      <w:spacing w:line="240" w:lineRule="auto"/>
    </w:pPr>
    <w:rPr>
      <w:sz w:val="18"/>
      <w:szCs w:val="18"/>
    </w:rPr>
  </w:style>
  <w:style w:type="paragraph" w:styleId="a8">
    <w:name w:val="footer"/>
    <w:basedOn w:val="a"/>
    <w:link w:val="Char1"/>
    <w:qFormat/>
    <w:pPr>
      <w:tabs>
        <w:tab w:val="center" w:pos="4153"/>
        <w:tab w:val="right" w:pos="8306"/>
      </w:tabs>
      <w:snapToGrid w:val="0"/>
      <w:jc w:val="left"/>
    </w:pPr>
    <w:rPr>
      <w:sz w:val="18"/>
      <w:szCs w:val="18"/>
    </w:rPr>
  </w:style>
  <w:style w:type="paragraph" w:styleId="a9">
    <w:name w:val="header"/>
    <w:basedOn w:val="a"/>
    <w:link w:val="Char2"/>
    <w:uiPriority w:val="99"/>
    <w:qFormat/>
    <w:pPr>
      <w:tabs>
        <w:tab w:val="center" w:pos="4153"/>
        <w:tab w:val="right" w:pos="8306"/>
      </w:tabs>
      <w:snapToGrid w:val="0"/>
      <w:jc w:val="center"/>
    </w:pPr>
    <w:rPr>
      <w:sz w:val="18"/>
      <w:szCs w:val="18"/>
    </w:rPr>
  </w:style>
  <w:style w:type="paragraph" w:styleId="10">
    <w:name w:val="toc 1"/>
    <w:basedOn w:val="a"/>
    <w:next w:val="a"/>
    <w:uiPriority w:val="39"/>
    <w:qFormat/>
  </w:style>
  <w:style w:type="paragraph" w:styleId="21">
    <w:name w:val="toc 2"/>
    <w:basedOn w:val="a"/>
    <w:next w:val="a"/>
    <w:uiPriority w:val="39"/>
    <w:qFormat/>
    <w:pPr>
      <w:ind w:leftChars="200" w:left="420"/>
    </w:pPr>
  </w:style>
  <w:style w:type="paragraph" w:styleId="aa">
    <w:name w:val="Title"/>
    <w:basedOn w:val="1"/>
    <w:qFormat/>
    <w:pPr>
      <w:spacing w:beforeLines="100" w:afterLines="100"/>
      <w:jc w:val="center"/>
    </w:pPr>
    <w:rPr>
      <w:rFonts w:ascii="宋体" w:hAnsi="宋体"/>
      <w:kern w:val="0"/>
      <w:sz w:val="28"/>
      <w:szCs w:val="21"/>
    </w:rPr>
  </w:style>
  <w:style w:type="table" w:styleId="ab">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page number"/>
    <w:basedOn w:val="a1"/>
    <w:qFormat/>
  </w:style>
  <w:style w:type="character" w:styleId="ad">
    <w:name w:val="Hyperlink"/>
    <w:uiPriority w:val="99"/>
    <w:qFormat/>
    <w:rPr>
      <w:color w:val="0000FF"/>
      <w:u w:val="single"/>
    </w:rPr>
  </w:style>
  <w:style w:type="character" w:customStyle="1" w:styleId="Char1CharCharCharCharCharCharCharCharCharCharCharCharCharCharCharCharCharCharCharCharCharCharCharCharCharChar">
    <w:name w:val="本文正文 Char1 Char Char Char Char Char Char Char Char Char Char Char Char Char Char Char Char Char Char Char Char Char Char Char Char Char Char"/>
    <w:link w:val="Char1CharCharCharCharCharCharCharCharCharCharCharCharCharCharCharCharCharCharCharCharCharCharCharChar"/>
    <w:qFormat/>
    <w:rPr>
      <w:rFonts w:ascii="宋体" w:hAnsi="宋体"/>
      <w:kern w:val="0"/>
      <w:sz w:val="24"/>
    </w:rPr>
  </w:style>
  <w:style w:type="paragraph" w:customStyle="1" w:styleId="Char1CharCharCharCharCharCharCharCharCharCharCharCharCharCharCharCharCharCharCharCharCharCharCharChar">
    <w:name w:val="本文正文 Char1 Char Char Char Char Char Char Char Char Char Char Char Char Char Char Char Char Char Char Char Char Char Char Char Char"/>
    <w:basedOn w:val="a"/>
    <w:link w:val="Char1CharCharCharCharCharCharCharCharCharCharCharCharCharCharCharCharCharCharCharCharCharCharCharCharCharChar"/>
    <w:qFormat/>
    <w:pPr>
      <w:widowControl/>
      <w:spacing w:line="480" w:lineRule="exact"/>
      <w:ind w:firstLineChars="200" w:firstLine="200"/>
      <w:jc w:val="left"/>
    </w:pPr>
    <w:rPr>
      <w:rFonts w:ascii="宋体" w:hAnsi="宋体"/>
      <w:kern w:val="0"/>
      <w:sz w:val="24"/>
    </w:rPr>
  </w:style>
  <w:style w:type="paragraph" w:customStyle="1" w:styleId="40">
    <w:name w:val="题注4"/>
    <w:basedOn w:val="a"/>
    <w:next w:val="a5"/>
    <w:qFormat/>
    <w:pPr>
      <w:ind w:leftChars="-64" w:left="-132" w:rightChars="-50" w:right="-105" w:hanging="2"/>
      <w:jc w:val="center"/>
    </w:pPr>
    <w:rPr>
      <w:b/>
      <w:color w:val="FF0000"/>
      <w:szCs w:val="21"/>
      <w:lang w:val="en-GB"/>
    </w:rPr>
  </w:style>
  <w:style w:type="paragraph" w:customStyle="1" w:styleId="ae">
    <w:name w:val="表格文字"/>
    <w:basedOn w:val="a"/>
    <w:qFormat/>
    <w:pPr>
      <w:spacing w:before="25" w:after="25"/>
      <w:jc w:val="left"/>
    </w:pPr>
    <w:rPr>
      <w:bCs/>
      <w:spacing w:val="10"/>
      <w:kern w:val="0"/>
      <w:sz w:val="24"/>
      <w:szCs w:val="20"/>
    </w:rPr>
  </w:style>
  <w:style w:type="paragraph" w:customStyle="1" w:styleId="af">
    <w:name w:val="图"/>
    <w:basedOn w:val="a"/>
    <w:qFormat/>
    <w:pPr>
      <w:keepNext/>
      <w:adjustRightInd w:val="0"/>
      <w:spacing w:before="60" w:after="60" w:line="300" w:lineRule="auto"/>
      <w:jc w:val="center"/>
      <w:textAlignment w:val="center"/>
    </w:pPr>
    <w:rPr>
      <w:snapToGrid w:val="0"/>
      <w:spacing w:val="20"/>
      <w:kern w:val="0"/>
      <w:sz w:val="24"/>
      <w:szCs w:val="20"/>
    </w:rPr>
  </w:style>
  <w:style w:type="character" w:customStyle="1" w:styleId="Char0">
    <w:name w:val="批注框文本 Char"/>
    <w:basedOn w:val="a1"/>
    <w:link w:val="a7"/>
    <w:qFormat/>
    <w:rPr>
      <w:kern w:val="2"/>
      <w:sz w:val="18"/>
      <w:szCs w:val="18"/>
    </w:rPr>
  </w:style>
  <w:style w:type="character" w:customStyle="1" w:styleId="Char1">
    <w:name w:val="页脚 Char"/>
    <w:basedOn w:val="a1"/>
    <w:link w:val="a8"/>
    <w:uiPriority w:val="99"/>
    <w:qFormat/>
    <w:rPr>
      <w:kern w:val="2"/>
      <w:sz w:val="18"/>
      <w:szCs w:val="18"/>
    </w:rPr>
  </w:style>
  <w:style w:type="paragraph" w:customStyle="1" w:styleId="TOC1">
    <w:name w:val="TOC 标题1"/>
    <w:basedOn w:val="1"/>
    <w:next w:val="a"/>
    <w:uiPriority w:val="39"/>
    <w:semiHidden/>
    <w:unhideWhenUsed/>
    <w:qFormat/>
    <w:pPr>
      <w:keepNext/>
      <w:keepLines/>
      <w:widowControl/>
      <w:spacing w:before="480" w:line="276" w:lineRule="auto"/>
      <w:jc w:val="left"/>
      <w:outlineLvl w:val="9"/>
    </w:pPr>
    <w:rPr>
      <w:rFonts w:asciiTheme="majorHAnsi" w:eastAsiaTheme="majorEastAsia" w:hAnsiTheme="majorHAnsi" w:cstheme="majorBidi"/>
      <w:b/>
      <w:color w:val="2E74B5" w:themeColor="accent1" w:themeShade="BF"/>
      <w:kern w:val="0"/>
      <w:sz w:val="28"/>
      <w:szCs w:val="28"/>
    </w:rPr>
  </w:style>
  <w:style w:type="character" w:customStyle="1" w:styleId="Char">
    <w:name w:val="正文文本缩进 Char"/>
    <w:basedOn w:val="a1"/>
    <w:link w:val="a4"/>
    <w:qFormat/>
    <w:rPr>
      <w:rFonts w:ascii="仿宋_GB2312" w:eastAsia="仿宋_GB2312"/>
      <w:kern w:val="2"/>
      <w:sz w:val="32"/>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styleId="af0">
    <w:name w:val="List Paragraph"/>
    <w:basedOn w:val="a"/>
    <w:link w:val="Char3"/>
    <w:uiPriority w:val="1"/>
    <w:unhideWhenUsed/>
    <w:qFormat/>
    <w:pPr>
      <w:ind w:firstLineChars="200" w:firstLine="420"/>
    </w:pPr>
  </w:style>
  <w:style w:type="character" w:customStyle="1" w:styleId="Char3">
    <w:name w:val="列出段落 Char"/>
    <w:link w:val="af0"/>
    <w:uiPriority w:val="34"/>
    <w:qFormat/>
    <w:rPr>
      <w:kern w:val="2"/>
      <w:sz w:val="21"/>
      <w:szCs w:val="24"/>
    </w:rPr>
  </w:style>
  <w:style w:type="character" w:customStyle="1" w:styleId="2Char0">
    <w:name w:val="正文首行缩进 2 Char"/>
    <w:basedOn w:val="Char"/>
    <w:link w:val="2"/>
    <w:uiPriority w:val="99"/>
    <w:qFormat/>
    <w:rPr>
      <w:rFonts w:ascii="仿宋_GB2312" w:eastAsia="仿宋_GB2312"/>
      <w:kern w:val="2"/>
      <w:sz w:val="21"/>
      <w:szCs w:val="24"/>
    </w:rPr>
  </w:style>
  <w:style w:type="paragraph" w:customStyle="1" w:styleId="CharCharCharCharCharCharCharCharCharChar">
    <w:name w:val="Char Char Char Char Char Char Char Char Char Char"/>
    <w:basedOn w:val="a"/>
    <w:qFormat/>
    <w:pPr>
      <w:widowControl/>
      <w:spacing w:after="160" w:line="240" w:lineRule="exact"/>
      <w:jc w:val="left"/>
    </w:pPr>
    <w:rPr>
      <w:szCs w:val="20"/>
    </w:rPr>
  </w:style>
  <w:style w:type="character" w:customStyle="1" w:styleId="2Char">
    <w:name w:val="标题 2 Char"/>
    <w:link w:val="20"/>
    <w:qFormat/>
    <w:rPr>
      <w:b/>
      <w:szCs w:val="44"/>
    </w:rPr>
  </w:style>
  <w:style w:type="paragraph" w:styleId="af1">
    <w:name w:val="Normal (Web)"/>
    <w:basedOn w:val="a"/>
    <w:uiPriority w:val="99"/>
    <w:unhideWhenUsed/>
    <w:rsid w:val="007E4D4E"/>
    <w:pPr>
      <w:widowControl/>
      <w:spacing w:before="100" w:beforeAutospacing="1" w:after="100" w:afterAutospacing="1" w:line="240" w:lineRule="auto"/>
      <w:jc w:val="left"/>
    </w:pPr>
    <w:rPr>
      <w:rFonts w:ascii="宋体" w:hAnsi="宋体" w:cs="宋体"/>
      <w:kern w:val="0"/>
      <w:sz w:val="24"/>
    </w:rPr>
  </w:style>
  <w:style w:type="character" w:styleId="af2">
    <w:name w:val="Strong"/>
    <w:basedOn w:val="a1"/>
    <w:uiPriority w:val="22"/>
    <w:qFormat/>
    <w:rsid w:val="007E4D4E"/>
    <w:rPr>
      <w:b/>
      <w:bCs/>
    </w:rPr>
  </w:style>
  <w:style w:type="paragraph" w:styleId="TOC">
    <w:name w:val="TOC Heading"/>
    <w:basedOn w:val="1"/>
    <w:next w:val="a"/>
    <w:uiPriority w:val="39"/>
    <w:semiHidden/>
    <w:unhideWhenUsed/>
    <w:qFormat/>
    <w:rsid w:val="00217742"/>
    <w:pPr>
      <w:keepNext/>
      <w:keepLines/>
      <w:widowControl/>
      <w:spacing w:before="480" w:line="276" w:lineRule="auto"/>
      <w:jc w:val="left"/>
      <w:outlineLvl w:val="9"/>
    </w:pPr>
    <w:rPr>
      <w:rFonts w:asciiTheme="majorHAnsi" w:eastAsiaTheme="majorEastAsia" w:hAnsiTheme="majorHAnsi" w:cstheme="majorBidi"/>
      <w:b/>
      <w:color w:val="2E74B5" w:themeColor="accent1" w:themeShade="BF"/>
      <w:kern w:val="0"/>
      <w:sz w:val="28"/>
      <w:szCs w:val="28"/>
    </w:rPr>
  </w:style>
  <w:style w:type="paragraph" w:styleId="af3">
    <w:name w:val="Body Text"/>
    <w:basedOn w:val="a"/>
    <w:link w:val="Char4"/>
    <w:semiHidden/>
    <w:unhideWhenUsed/>
    <w:rsid w:val="00FE6333"/>
    <w:pPr>
      <w:spacing w:after="120"/>
    </w:pPr>
  </w:style>
  <w:style w:type="character" w:customStyle="1" w:styleId="Char4">
    <w:name w:val="正文文本 Char"/>
    <w:basedOn w:val="a1"/>
    <w:link w:val="af3"/>
    <w:semiHidden/>
    <w:rsid w:val="00FE6333"/>
    <w:rPr>
      <w:kern w:val="2"/>
      <w:sz w:val="21"/>
      <w:szCs w:val="24"/>
    </w:rPr>
  </w:style>
  <w:style w:type="table" w:customStyle="1" w:styleId="TableNormal">
    <w:name w:val="Table Normal"/>
    <w:uiPriority w:val="2"/>
    <w:semiHidden/>
    <w:unhideWhenUsed/>
    <w:qFormat/>
    <w:rsid w:val="00FE6333"/>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CA795D"/>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F61317"/>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B24E3C"/>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823FB3"/>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character" w:customStyle="1" w:styleId="Char2">
    <w:name w:val="页眉 Char"/>
    <w:basedOn w:val="a1"/>
    <w:link w:val="a9"/>
    <w:uiPriority w:val="99"/>
    <w:rsid w:val="00267AD7"/>
    <w:rPr>
      <w:kern w:val="2"/>
      <w:sz w:val="18"/>
      <w:szCs w:val="18"/>
    </w:rPr>
  </w:style>
  <w:style w:type="paragraph" w:styleId="af4">
    <w:name w:val="Date"/>
    <w:basedOn w:val="a"/>
    <w:next w:val="a"/>
    <w:link w:val="Char5"/>
    <w:rsid w:val="0063499D"/>
    <w:pPr>
      <w:ind w:leftChars="2500" w:left="100"/>
    </w:pPr>
  </w:style>
  <w:style w:type="character" w:customStyle="1" w:styleId="Char5">
    <w:name w:val="日期 Char"/>
    <w:basedOn w:val="a1"/>
    <w:link w:val="af4"/>
    <w:rsid w:val="0063499D"/>
    <w:rPr>
      <w:kern w:val="2"/>
      <w:sz w:val="21"/>
      <w:szCs w:val="24"/>
    </w:rPr>
  </w:style>
  <w:style w:type="character" w:customStyle="1" w:styleId="1Char">
    <w:name w:val="标题 1 Char"/>
    <w:basedOn w:val="a1"/>
    <w:link w:val="1"/>
    <w:qFormat/>
    <w:rsid w:val="0063499D"/>
    <w:rPr>
      <w:bCs/>
      <w:kern w:val="44"/>
      <w:sz w:val="24"/>
      <w:szCs w:val="24"/>
    </w:rPr>
  </w:style>
  <w:style w:type="character" w:customStyle="1" w:styleId="af5">
    <w:name w:val="页脚 字符"/>
    <w:rsid w:val="00DC216C"/>
    <w:rPr>
      <w:kern w:val="2"/>
      <w:sz w:val="18"/>
      <w:szCs w:val="18"/>
    </w:rPr>
  </w:style>
  <w:style w:type="character" w:styleId="af6">
    <w:name w:val="annotation reference"/>
    <w:basedOn w:val="a1"/>
    <w:semiHidden/>
    <w:unhideWhenUsed/>
    <w:rsid w:val="0061119C"/>
    <w:rPr>
      <w:sz w:val="21"/>
      <w:szCs w:val="21"/>
    </w:rPr>
  </w:style>
  <w:style w:type="paragraph" w:styleId="af7">
    <w:name w:val="annotation text"/>
    <w:basedOn w:val="a"/>
    <w:link w:val="Char6"/>
    <w:unhideWhenUsed/>
    <w:rsid w:val="0061119C"/>
    <w:pPr>
      <w:jc w:val="left"/>
    </w:pPr>
  </w:style>
  <w:style w:type="character" w:customStyle="1" w:styleId="Char6">
    <w:name w:val="批注文字 Char"/>
    <w:basedOn w:val="a1"/>
    <w:link w:val="af7"/>
    <w:rsid w:val="0061119C"/>
    <w:rPr>
      <w:kern w:val="2"/>
      <w:sz w:val="21"/>
      <w:szCs w:val="24"/>
    </w:rPr>
  </w:style>
  <w:style w:type="paragraph" w:styleId="af8">
    <w:name w:val="annotation subject"/>
    <w:basedOn w:val="af7"/>
    <w:next w:val="af7"/>
    <w:link w:val="Char7"/>
    <w:semiHidden/>
    <w:unhideWhenUsed/>
    <w:rsid w:val="0061119C"/>
    <w:rPr>
      <w:b/>
      <w:bCs/>
    </w:rPr>
  </w:style>
  <w:style w:type="character" w:customStyle="1" w:styleId="Char7">
    <w:name w:val="批注主题 Char"/>
    <w:basedOn w:val="Char6"/>
    <w:link w:val="af8"/>
    <w:semiHidden/>
    <w:rsid w:val="0061119C"/>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584791">
      <w:bodyDiv w:val="1"/>
      <w:marLeft w:val="0"/>
      <w:marRight w:val="0"/>
      <w:marTop w:val="0"/>
      <w:marBottom w:val="0"/>
      <w:divBdr>
        <w:top w:val="none" w:sz="0" w:space="0" w:color="auto"/>
        <w:left w:val="none" w:sz="0" w:space="0" w:color="auto"/>
        <w:bottom w:val="none" w:sz="0" w:space="0" w:color="auto"/>
        <w:right w:val="none" w:sz="0" w:space="0" w:color="auto"/>
      </w:divBdr>
    </w:div>
    <w:div w:id="378163057">
      <w:bodyDiv w:val="1"/>
      <w:marLeft w:val="0"/>
      <w:marRight w:val="0"/>
      <w:marTop w:val="0"/>
      <w:marBottom w:val="0"/>
      <w:divBdr>
        <w:top w:val="none" w:sz="0" w:space="0" w:color="auto"/>
        <w:left w:val="none" w:sz="0" w:space="0" w:color="auto"/>
        <w:bottom w:val="none" w:sz="0" w:space="0" w:color="auto"/>
        <w:right w:val="none" w:sz="0" w:space="0" w:color="auto"/>
      </w:divBdr>
    </w:div>
    <w:div w:id="718743002">
      <w:bodyDiv w:val="1"/>
      <w:marLeft w:val="0"/>
      <w:marRight w:val="0"/>
      <w:marTop w:val="0"/>
      <w:marBottom w:val="0"/>
      <w:divBdr>
        <w:top w:val="none" w:sz="0" w:space="0" w:color="auto"/>
        <w:left w:val="none" w:sz="0" w:space="0" w:color="auto"/>
        <w:bottom w:val="none" w:sz="0" w:space="0" w:color="auto"/>
        <w:right w:val="none" w:sz="0" w:space="0" w:color="auto"/>
      </w:divBdr>
    </w:div>
    <w:div w:id="1184516165">
      <w:bodyDiv w:val="1"/>
      <w:marLeft w:val="0"/>
      <w:marRight w:val="0"/>
      <w:marTop w:val="0"/>
      <w:marBottom w:val="0"/>
      <w:divBdr>
        <w:top w:val="none" w:sz="0" w:space="0" w:color="auto"/>
        <w:left w:val="none" w:sz="0" w:space="0" w:color="auto"/>
        <w:bottom w:val="none" w:sz="0" w:space="0" w:color="auto"/>
        <w:right w:val="none" w:sz="0" w:space="0" w:color="auto"/>
      </w:divBdr>
    </w:div>
    <w:div w:id="1256136630">
      <w:bodyDiv w:val="1"/>
      <w:marLeft w:val="0"/>
      <w:marRight w:val="0"/>
      <w:marTop w:val="0"/>
      <w:marBottom w:val="0"/>
      <w:divBdr>
        <w:top w:val="none" w:sz="0" w:space="0" w:color="auto"/>
        <w:left w:val="none" w:sz="0" w:space="0" w:color="auto"/>
        <w:bottom w:val="none" w:sz="0" w:space="0" w:color="auto"/>
        <w:right w:val="none" w:sz="0" w:space="0" w:color="auto"/>
      </w:divBdr>
    </w:div>
    <w:div w:id="1274367019">
      <w:bodyDiv w:val="1"/>
      <w:marLeft w:val="0"/>
      <w:marRight w:val="0"/>
      <w:marTop w:val="0"/>
      <w:marBottom w:val="0"/>
      <w:divBdr>
        <w:top w:val="none" w:sz="0" w:space="0" w:color="auto"/>
        <w:left w:val="none" w:sz="0" w:space="0" w:color="auto"/>
        <w:bottom w:val="none" w:sz="0" w:space="0" w:color="auto"/>
        <w:right w:val="none" w:sz="0" w:space="0" w:color="auto"/>
      </w:divBdr>
    </w:div>
    <w:div w:id="1316296243">
      <w:bodyDiv w:val="1"/>
      <w:marLeft w:val="0"/>
      <w:marRight w:val="0"/>
      <w:marTop w:val="0"/>
      <w:marBottom w:val="0"/>
      <w:divBdr>
        <w:top w:val="none" w:sz="0" w:space="0" w:color="auto"/>
        <w:left w:val="none" w:sz="0" w:space="0" w:color="auto"/>
        <w:bottom w:val="none" w:sz="0" w:space="0" w:color="auto"/>
        <w:right w:val="none" w:sz="0" w:space="0" w:color="auto"/>
      </w:divBdr>
    </w:div>
    <w:div w:id="1361008953">
      <w:bodyDiv w:val="1"/>
      <w:marLeft w:val="0"/>
      <w:marRight w:val="0"/>
      <w:marTop w:val="0"/>
      <w:marBottom w:val="0"/>
      <w:divBdr>
        <w:top w:val="none" w:sz="0" w:space="0" w:color="auto"/>
        <w:left w:val="none" w:sz="0" w:space="0" w:color="auto"/>
        <w:bottom w:val="none" w:sz="0" w:space="0" w:color="auto"/>
        <w:right w:val="none" w:sz="0" w:space="0" w:color="auto"/>
      </w:divBdr>
    </w:div>
    <w:div w:id="19713966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yperlink" Target="mailto:pzdyjc@sina.com" TargetMode="External"/><Relationship Id="rId3" Type="http://schemas.openxmlformats.org/officeDocument/2006/relationships/numbering" Target="numbering.xml"/><Relationship Id="rId21" Type="http://schemas.microsoft.com/office/2018/08/relationships/commentsExtensible" Target="commentsExtensible.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footer" Target="footer3.xml"/><Relationship Id="rId10" Type="http://schemas.openxmlformats.org/officeDocument/2006/relationships/image" Target="media/image1.emf"/><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 Id="rId22" Type="http://schemas.microsoft.com/office/2016/09/relationships/commentsIds" Target="commentsId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Info spid="_x0000_s1025"/>
    <customShpInfo spid="_x0000_s1040"/>
    <customShpInfo spid="_x0000_s1030"/>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2412689-5705-4E8B-947E-626148B8AB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20</Pages>
  <Words>1687</Words>
  <Characters>9619</Characters>
  <Application>Microsoft Office Word</Application>
  <DocSecurity>0</DocSecurity>
  <Lines>80</Lines>
  <Paragraphs>22</Paragraphs>
  <ScaleCrop>false</ScaleCrop>
  <Company>www.peizheng.net.cn</Company>
  <LinksUpToDate>false</LinksUpToDate>
  <CharactersWithSpaces>11284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cgzx</dc:creator>
  <cp:lastModifiedBy>Su</cp:lastModifiedBy>
  <cp:revision>6</cp:revision>
  <cp:lastPrinted>2022-11-30T06:08:00Z</cp:lastPrinted>
  <dcterms:created xsi:type="dcterms:W3CDTF">2025-11-25T03:29:00Z</dcterms:created>
  <dcterms:modified xsi:type="dcterms:W3CDTF">2025-11-25T08:51:00Z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